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A03AA8" w14:textId="4A654EB2" w:rsidR="00DC1424" w:rsidRDefault="00476391" w:rsidP="00476391">
      <w:pPr>
        <w:jc w:val="center"/>
        <w:rPr>
          <w:sz w:val="28"/>
          <w:szCs w:val="28"/>
        </w:rPr>
      </w:pPr>
      <w:r>
        <w:rPr>
          <w:noProof/>
        </w:rPr>
        <w:drawing>
          <wp:inline distT="0" distB="0" distL="0" distR="0" wp14:anchorId="52AEC094" wp14:editId="2811B54F">
            <wp:extent cx="2653665" cy="21590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extLst>
                        <a:ext uri="{28A0092B-C50C-407E-A947-70E740481C1C}">
                          <a14:useLocalDpi xmlns:a14="http://schemas.microsoft.com/office/drawing/2010/main" val="0"/>
                        </a:ext>
                      </a:extLst>
                    </a:blip>
                    <a:srcRect t="21637" b="20884"/>
                    <a:stretch/>
                  </pic:blipFill>
                  <pic:spPr bwMode="auto">
                    <a:xfrm>
                      <a:off x="0" y="0"/>
                      <a:ext cx="2661479" cy="2165357"/>
                    </a:xfrm>
                    <a:prstGeom prst="rect">
                      <a:avLst/>
                    </a:prstGeom>
                    <a:ln>
                      <a:noFill/>
                    </a:ln>
                    <a:extLst>
                      <a:ext uri="{53640926-AAD7-44D8-BBD7-CCE9431645EC}">
                        <a14:shadowObscured xmlns:a14="http://schemas.microsoft.com/office/drawing/2010/main"/>
                      </a:ext>
                    </a:extLst>
                  </pic:spPr>
                </pic:pic>
              </a:graphicData>
            </a:graphic>
          </wp:inline>
        </w:drawing>
      </w:r>
    </w:p>
    <w:p w14:paraId="46F7071D" w14:textId="77777777" w:rsidR="00DC1424" w:rsidRDefault="00DC1424">
      <w:pPr>
        <w:rPr>
          <w:sz w:val="28"/>
          <w:szCs w:val="28"/>
        </w:rPr>
      </w:pPr>
    </w:p>
    <w:p w14:paraId="0DD8B356" w14:textId="09ED53C8" w:rsidR="006E3BA9" w:rsidRPr="002D5757" w:rsidRDefault="00476391">
      <w:pPr>
        <w:rPr>
          <w:b/>
          <w:sz w:val="28"/>
          <w:szCs w:val="28"/>
        </w:rPr>
      </w:pPr>
      <w:r>
        <w:rPr>
          <w:b/>
          <w:sz w:val="28"/>
          <w:szCs w:val="28"/>
        </w:rPr>
        <w:t>SPK</w:t>
      </w:r>
      <w:r w:rsidR="006E3BA9" w:rsidRPr="002D5757">
        <w:rPr>
          <w:b/>
          <w:sz w:val="28"/>
          <w:szCs w:val="28"/>
        </w:rPr>
        <w:t xml:space="preserve"> </w:t>
      </w:r>
      <w:r w:rsidR="00B610B1" w:rsidRPr="002D5757">
        <w:rPr>
          <w:b/>
          <w:sz w:val="28"/>
          <w:szCs w:val="28"/>
        </w:rPr>
        <w:t>Data Protection</w:t>
      </w:r>
      <w:r w:rsidR="006E3BA9" w:rsidRPr="002D5757">
        <w:rPr>
          <w:b/>
          <w:sz w:val="28"/>
          <w:szCs w:val="28"/>
        </w:rPr>
        <w:t xml:space="preserve"> Policy </w:t>
      </w:r>
      <w:r w:rsidR="00B610B1" w:rsidRPr="002D5757">
        <w:rPr>
          <w:b/>
          <w:sz w:val="28"/>
          <w:szCs w:val="28"/>
        </w:rPr>
        <w:t>(GDPR compliant)</w:t>
      </w:r>
    </w:p>
    <w:p w14:paraId="2A95AFE7" w14:textId="346D5040" w:rsidR="006E3BA9" w:rsidRDefault="006E3BA9">
      <w:pPr>
        <w:rPr>
          <w:sz w:val="28"/>
          <w:szCs w:val="28"/>
        </w:rPr>
      </w:pPr>
      <w:r w:rsidRPr="006E3BA9">
        <w:rPr>
          <w:sz w:val="28"/>
          <w:szCs w:val="28"/>
        </w:rPr>
        <w:t>R</w:t>
      </w:r>
      <w:r>
        <w:rPr>
          <w:sz w:val="28"/>
          <w:szCs w:val="28"/>
        </w:rPr>
        <w:t>atified</w:t>
      </w:r>
      <w:r w:rsidR="00B27796">
        <w:rPr>
          <w:sz w:val="28"/>
          <w:szCs w:val="28"/>
        </w:rPr>
        <w:t xml:space="preserve">: </w:t>
      </w:r>
      <w:r w:rsidR="00F21289">
        <w:rPr>
          <w:sz w:val="28"/>
          <w:szCs w:val="28"/>
        </w:rPr>
        <w:t>8</w:t>
      </w:r>
      <w:r w:rsidR="00F21289" w:rsidRPr="00F21289">
        <w:rPr>
          <w:sz w:val="28"/>
          <w:szCs w:val="28"/>
          <w:vertAlign w:val="superscript"/>
        </w:rPr>
        <w:t>th</w:t>
      </w:r>
      <w:r w:rsidR="00F21289">
        <w:rPr>
          <w:sz w:val="28"/>
          <w:szCs w:val="28"/>
        </w:rPr>
        <w:t xml:space="preserve"> Jan 2024</w:t>
      </w:r>
    </w:p>
    <w:p w14:paraId="4B89F34E" w14:textId="678E6D0D" w:rsidR="006E3BA9" w:rsidRDefault="001F39A1">
      <w:pPr>
        <w:rPr>
          <w:sz w:val="28"/>
          <w:szCs w:val="28"/>
        </w:rPr>
      </w:pPr>
      <w:r w:rsidRPr="00F21289">
        <w:rPr>
          <w:sz w:val="28"/>
          <w:szCs w:val="28"/>
        </w:rPr>
        <w:t>D</w:t>
      </w:r>
      <w:r w:rsidR="006E3BA9" w:rsidRPr="00F21289">
        <w:rPr>
          <w:sz w:val="28"/>
          <w:szCs w:val="28"/>
        </w:rPr>
        <w:t xml:space="preserve">ate for review: </w:t>
      </w:r>
      <w:r w:rsidR="00F21289">
        <w:rPr>
          <w:sz w:val="28"/>
          <w:szCs w:val="28"/>
        </w:rPr>
        <w:t>8</w:t>
      </w:r>
      <w:r w:rsidR="00F21289" w:rsidRPr="00F21289">
        <w:rPr>
          <w:sz w:val="28"/>
          <w:szCs w:val="28"/>
          <w:vertAlign w:val="superscript"/>
        </w:rPr>
        <w:t>th</w:t>
      </w:r>
      <w:r w:rsidR="00F21289">
        <w:rPr>
          <w:sz w:val="28"/>
          <w:szCs w:val="28"/>
        </w:rPr>
        <w:t xml:space="preserve"> Jan 2024</w:t>
      </w:r>
    </w:p>
    <w:p w14:paraId="0647CEA2" w14:textId="2F293323" w:rsidR="00A748A6" w:rsidRDefault="00A748A6">
      <w:pPr>
        <w:rPr>
          <w:sz w:val="28"/>
          <w:szCs w:val="28"/>
        </w:rPr>
      </w:pPr>
      <w:r>
        <w:rPr>
          <w:sz w:val="28"/>
          <w:szCs w:val="28"/>
        </w:rPr>
        <w:t xml:space="preserve">To be reviewed by </w:t>
      </w:r>
      <w:r w:rsidR="00476391">
        <w:rPr>
          <w:sz w:val="28"/>
          <w:szCs w:val="28"/>
        </w:rPr>
        <w:t>Tim and Emma Wise</w:t>
      </w:r>
    </w:p>
    <w:p w14:paraId="0BCEC16C" w14:textId="77777777" w:rsidR="006E3BA9" w:rsidRDefault="006E3BA9">
      <w:pPr>
        <w:rPr>
          <w:sz w:val="28"/>
          <w:szCs w:val="28"/>
        </w:rPr>
      </w:pPr>
    </w:p>
    <w:p w14:paraId="15DEF1ED" w14:textId="77777777" w:rsidR="006E3BA9" w:rsidRDefault="006E3BA9">
      <w:pPr>
        <w:rPr>
          <w:sz w:val="28"/>
          <w:szCs w:val="28"/>
        </w:rPr>
      </w:pPr>
      <w:r w:rsidRPr="006E3BA9">
        <w:rPr>
          <w:sz w:val="28"/>
          <w:szCs w:val="28"/>
        </w:rPr>
        <w:t xml:space="preserve">Glossary of Terms </w:t>
      </w:r>
    </w:p>
    <w:p w14:paraId="24F3D296" w14:textId="16407EEE" w:rsidR="00344B33" w:rsidRDefault="00476391">
      <w:pPr>
        <w:rPr>
          <w:sz w:val="28"/>
          <w:szCs w:val="28"/>
        </w:rPr>
      </w:pPr>
      <w:r>
        <w:rPr>
          <w:sz w:val="28"/>
          <w:szCs w:val="28"/>
        </w:rPr>
        <w:t>SPK refers to Sucker Punch Kickboxing</w:t>
      </w:r>
    </w:p>
    <w:p w14:paraId="38E294E4" w14:textId="13312CE5" w:rsidR="006039C9" w:rsidRDefault="006E3BA9">
      <w:pPr>
        <w:rPr>
          <w:sz w:val="28"/>
          <w:szCs w:val="28"/>
        </w:rPr>
      </w:pPr>
      <w:r w:rsidRPr="006E3BA9">
        <w:rPr>
          <w:sz w:val="28"/>
          <w:szCs w:val="28"/>
        </w:rPr>
        <w:t>‘Staff’ refers to managers, advisors, volunteers</w:t>
      </w:r>
      <w:r>
        <w:rPr>
          <w:sz w:val="28"/>
          <w:szCs w:val="28"/>
        </w:rPr>
        <w:t>, freelance staff</w:t>
      </w:r>
      <w:r w:rsidRPr="006E3BA9">
        <w:rPr>
          <w:sz w:val="28"/>
          <w:szCs w:val="28"/>
        </w:rPr>
        <w:t xml:space="preserve"> and</w:t>
      </w:r>
      <w:r w:rsidR="006039C9">
        <w:rPr>
          <w:sz w:val="28"/>
          <w:szCs w:val="28"/>
        </w:rPr>
        <w:t xml:space="preserve"> any </w:t>
      </w:r>
      <w:r w:rsidRPr="006E3BA9">
        <w:rPr>
          <w:sz w:val="28"/>
          <w:szCs w:val="28"/>
        </w:rPr>
        <w:t xml:space="preserve">other person </w:t>
      </w:r>
      <w:r w:rsidR="006039C9">
        <w:rPr>
          <w:sz w:val="28"/>
          <w:szCs w:val="28"/>
        </w:rPr>
        <w:t xml:space="preserve">who may carry out work for or with </w:t>
      </w:r>
      <w:r w:rsidR="00476391">
        <w:rPr>
          <w:sz w:val="28"/>
          <w:szCs w:val="28"/>
        </w:rPr>
        <w:t>SPK</w:t>
      </w:r>
      <w:r w:rsidR="006039C9">
        <w:rPr>
          <w:sz w:val="28"/>
          <w:szCs w:val="28"/>
        </w:rPr>
        <w:t>.</w:t>
      </w:r>
    </w:p>
    <w:p w14:paraId="6776C4D8" w14:textId="01DF1CA9" w:rsidR="006039C9" w:rsidRDefault="006039C9">
      <w:pPr>
        <w:rPr>
          <w:sz w:val="28"/>
          <w:szCs w:val="28"/>
        </w:rPr>
      </w:pPr>
      <w:r>
        <w:rPr>
          <w:sz w:val="28"/>
          <w:szCs w:val="28"/>
        </w:rPr>
        <w:t xml:space="preserve">‘Working’ refers to any person who may do work with </w:t>
      </w:r>
      <w:r w:rsidR="00476391">
        <w:rPr>
          <w:sz w:val="28"/>
          <w:szCs w:val="28"/>
        </w:rPr>
        <w:t>students</w:t>
      </w:r>
      <w:r>
        <w:rPr>
          <w:sz w:val="28"/>
          <w:szCs w:val="28"/>
        </w:rPr>
        <w:t xml:space="preserve">, administration for or other support roles for </w:t>
      </w:r>
      <w:r w:rsidR="00476391">
        <w:rPr>
          <w:sz w:val="28"/>
          <w:szCs w:val="28"/>
        </w:rPr>
        <w:t>SPK</w:t>
      </w:r>
      <w:r>
        <w:rPr>
          <w:sz w:val="28"/>
          <w:szCs w:val="28"/>
        </w:rPr>
        <w:t>.</w:t>
      </w:r>
    </w:p>
    <w:p w14:paraId="526A8063" w14:textId="77777777" w:rsidR="006039C9" w:rsidRDefault="006E3BA9">
      <w:pPr>
        <w:rPr>
          <w:sz w:val="28"/>
          <w:szCs w:val="28"/>
        </w:rPr>
      </w:pPr>
      <w:r w:rsidRPr="006E3BA9">
        <w:rPr>
          <w:sz w:val="28"/>
          <w:szCs w:val="28"/>
        </w:rPr>
        <w:t xml:space="preserve"> ‘Administration’ refers to the member of staff responsible for document control and data management. </w:t>
      </w:r>
    </w:p>
    <w:p w14:paraId="5ACC41B6" w14:textId="77777777" w:rsidR="006039C9" w:rsidRDefault="006E3BA9">
      <w:pPr>
        <w:rPr>
          <w:sz w:val="28"/>
          <w:szCs w:val="28"/>
        </w:rPr>
      </w:pPr>
      <w:r w:rsidRPr="006E3BA9">
        <w:rPr>
          <w:sz w:val="28"/>
          <w:szCs w:val="28"/>
        </w:rPr>
        <w:t xml:space="preserve"> ‘Workplace’ refers to locations where activities are held. </w:t>
      </w:r>
    </w:p>
    <w:p w14:paraId="6901C499" w14:textId="77777777" w:rsidR="00344B33" w:rsidRDefault="00344B33">
      <w:pPr>
        <w:rPr>
          <w:sz w:val="28"/>
          <w:szCs w:val="28"/>
        </w:rPr>
      </w:pPr>
    </w:p>
    <w:p w14:paraId="03E0077D" w14:textId="77777777" w:rsidR="006039C9" w:rsidRDefault="006E3BA9">
      <w:pPr>
        <w:rPr>
          <w:sz w:val="28"/>
          <w:szCs w:val="28"/>
        </w:rPr>
      </w:pPr>
      <w:r w:rsidRPr="006E3BA9">
        <w:rPr>
          <w:sz w:val="28"/>
          <w:szCs w:val="28"/>
        </w:rPr>
        <w:t>‘Equal Opportunity’ refers to practices and measures take</w:t>
      </w:r>
      <w:r w:rsidR="006039C9">
        <w:rPr>
          <w:sz w:val="28"/>
          <w:szCs w:val="28"/>
        </w:rPr>
        <w:t>n</w:t>
      </w:r>
      <w:r w:rsidRPr="006E3BA9">
        <w:rPr>
          <w:sz w:val="28"/>
          <w:szCs w:val="28"/>
        </w:rPr>
        <w:t xml:space="preserve"> to ensure fairness</w:t>
      </w:r>
      <w:r w:rsidR="006039C9">
        <w:rPr>
          <w:sz w:val="28"/>
          <w:szCs w:val="28"/>
        </w:rPr>
        <w:t>.</w:t>
      </w:r>
    </w:p>
    <w:p w14:paraId="448BFB16" w14:textId="38A0D3B7" w:rsidR="001F39A1" w:rsidRDefault="006E3BA9">
      <w:pPr>
        <w:rPr>
          <w:sz w:val="28"/>
          <w:szCs w:val="28"/>
        </w:rPr>
      </w:pPr>
      <w:r w:rsidRPr="006E3BA9">
        <w:rPr>
          <w:sz w:val="28"/>
          <w:szCs w:val="28"/>
        </w:rPr>
        <w:t xml:space="preserve">General Principles </w:t>
      </w:r>
      <w:r w:rsidR="006039C9">
        <w:rPr>
          <w:sz w:val="28"/>
          <w:szCs w:val="28"/>
        </w:rPr>
        <w:t xml:space="preserve">– </w:t>
      </w:r>
      <w:r w:rsidR="00476391">
        <w:rPr>
          <w:sz w:val="28"/>
          <w:szCs w:val="28"/>
        </w:rPr>
        <w:t>SPK</w:t>
      </w:r>
      <w:r w:rsidR="00E50478">
        <w:rPr>
          <w:sz w:val="28"/>
          <w:szCs w:val="28"/>
        </w:rPr>
        <w:t xml:space="preserve"> are</w:t>
      </w:r>
      <w:r w:rsidRPr="006E3BA9">
        <w:rPr>
          <w:sz w:val="28"/>
          <w:szCs w:val="28"/>
        </w:rPr>
        <w:t xml:space="preserve"> </w:t>
      </w:r>
      <w:r w:rsidR="00476391">
        <w:rPr>
          <w:sz w:val="28"/>
          <w:szCs w:val="28"/>
        </w:rPr>
        <w:t xml:space="preserve">an </w:t>
      </w:r>
      <w:r w:rsidRPr="006E3BA9">
        <w:rPr>
          <w:sz w:val="28"/>
          <w:szCs w:val="28"/>
        </w:rPr>
        <w:t xml:space="preserve">Equal Opportunity </w:t>
      </w:r>
      <w:r w:rsidR="006039C9">
        <w:rPr>
          <w:sz w:val="28"/>
          <w:szCs w:val="28"/>
        </w:rPr>
        <w:t xml:space="preserve">business, </w:t>
      </w:r>
      <w:r w:rsidRPr="006E3BA9">
        <w:rPr>
          <w:sz w:val="28"/>
          <w:szCs w:val="28"/>
        </w:rPr>
        <w:t>which means it is</w:t>
      </w:r>
      <w:r w:rsidR="006039C9">
        <w:rPr>
          <w:sz w:val="28"/>
          <w:szCs w:val="28"/>
        </w:rPr>
        <w:t xml:space="preserve"> our </w:t>
      </w:r>
      <w:r w:rsidRPr="006E3BA9">
        <w:rPr>
          <w:sz w:val="28"/>
          <w:szCs w:val="28"/>
        </w:rPr>
        <w:t xml:space="preserve">policy </w:t>
      </w:r>
      <w:r w:rsidR="006039C9">
        <w:rPr>
          <w:sz w:val="28"/>
          <w:szCs w:val="28"/>
        </w:rPr>
        <w:t xml:space="preserve">to make sure that </w:t>
      </w:r>
      <w:r w:rsidRPr="006E3BA9">
        <w:rPr>
          <w:sz w:val="28"/>
          <w:szCs w:val="28"/>
        </w:rPr>
        <w:t xml:space="preserve">every effort is made to ensure that there is no discrimination, harassment or bullying on the grounds of gender, sexual orientation, marital status, age, disability, race, colour, ethnic or national origin, religion, political beliefs, pregnancy and maternity. It places an </w:t>
      </w:r>
      <w:r w:rsidRPr="006E3BA9">
        <w:rPr>
          <w:sz w:val="28"/>
          <w:szCs w:val="28"/>
        </w:rPr>
        <w:lastRenderedPageBreak/>
        <w:t>obligation on all staff and associates to respect and act in accordance with the policy</w:t>
      </w:r>
      <w:r w:rsidR="006A7D2F">
        <w:rPr>
          <w:sz w:val="28"/>
          <w:szCs w:val="28"/>
        </w:rPr>
        <w:t>.</w:t>
      </w:r>
      <w:r w:rsidR="001F39A1">
        <w:rPr>
          <w:sz w:val="28"/>
          <w:szCs w:val="28"/>
        </w:rPr>
        <w:t xml:space="preserve">  All staff </w:t>
      </w:r>
      <w:r w:rsidR="009359F5">
        <w:rPr>
          <w:sz w:val="28"/>
          <w:szCs w:val="28"/>
        </w:rPr>
        <w:t>are</w:t>
      </w:r>
      <w:r w:rsidR="009359F5" w:rsidRPr="006E3BA9">
        <w:rPr>
          <w:sz w:val="28"/>
          <w:szCs w:val="28"/>
        </w:rPr>
        <w:t xml:space="preserve"> always subject to the provisions of the Equality Act 2010.</w:t>
      </w:r>
    </w:p>
    <w:p w14:paraId="492C4911" w14:textId="77777777" w:rsidR="00E50478" w:rsidRDefault="00E50478">
      <w:pPr>
        <w:rPr>
          <w:sz w:val="28"/>
          <w:szCs w:val="28"/>
        </w:rPr>
      </w:pPr>
    </w:p>
    <w:p w14:paraId="42FBF55B" w14:textId="77777777" w:rsidR="009E07CE" w:rsidRPr="00344B33" w:rsidRDefault="009E07CE" w:rsidP="00344B33">
      <w:pPr>
        <w:outlineLvl w:val="1"/>
        <w:rPr>
          <w:rFonts w:cstheme="minorHAnsi"/>
          <w:b/>
          <w:bCs/>
          <w:sz w:val="28"/>
          <w:szCs w:val="28"/>
        </w:rPr>
      </w:pPr>
      <w:r w:rsidRPr="00B610B1">
        <w:rPr>
          <w:rFonts w:cstheme="minorHAnsi"/>
          <w:b/>
          <w:bCs/>
          <w:sz w:val="28"/>
          <w:szCs w:val="28"/>
        </w:rPr>
        <w:t>Data Protection Policy (GDPR compliant)</w:t>
      </w:r>
    </w:p>
    <w:p w14:paraId="57007847" w14:textId="77777777" w:rsidR="009E07CE" w:rsidRPr="00B610B1" w:rsidRDefault="009E07CE" w:rsidP="009E07CE">
      <w:pPr>
        <w:outlineLvl w:val="1"/>
        <w:rPr>
          <w:rFonts w:cstheme="minorHAnsi"/>
          <w:b/>
          <w:bCs/>
          <w:sz w:val="28"/>
          <w:szCs w:val="28"/>
        </w:rPr>
      </w:pPr>
      <w:bookmarkStart w:id="0" w:name="_Hlk3918345"/>
      <w:r w:rsidRPr="00B610B1">
        <w:rPr>
          <w:rFonts w:cstheme="minorHAnsi"/>
          <w:b/>
          <w:bCs/>
          <w:sz w:val="28"/>
          <w:szCs w:val="28"/>
        </w:rPr>
        <w:t>Aim and scope of policy</w:t>
      </w:r>
    </w:p>
    <w:bookmarkEnd w:id="0"/>
    <w:p w14:paraId="48131BED" w14:textId="662CBCD5" w:rsidR="009E07CE" w:rsidRPr="00B610B1" w:rsidRDefault="009E07CE" w:rsidP="009E07CE">
      <w:pPr>
        <w:rPr>
          <w:rFonts w:cstheme="minorHAnsi"/>
          <w:sz w:val="28"/>
          <w:szCs w:val="28"/>
        </w:rPr>
      </w:pPr>
      <w:r w:rsidRPr="00B610B1">
        <w:rPr>
          <w:rFonts w:cstheme="minorHAnsi"/>
          <w:sz w:val="28"/>
          <w:szCs w:val="28"/>
        </w:rPr>
        <w:t xml:space="preserve">This policy applies to the processing of personal data in manual and electronic records kept by </w:t>
      </w:r>
      <w:r w:rsidR="00476391">
        <w:rPr>
          <w:rFonts w:cstheme="minorHAnsi"/>
          <w:sz w:val="28"/>
          <w:szCs w:val="28"/>
        </w:rPr>
        <w:t>SPK</w:t>
      </w:r>
      <w:r w:rsidRPr="00B610B1">
        <w:rPr>
          <w:rFonts w:cstheme="minorHAnsi"/>
          <w:sz w:val="28"/>
          <w:szCs w:val="28"/>
        </w:rPr>
        <w:t xml:space="preserve"> in connection with its human resources function as described below and </w:t>
      </w:r>
      <w:r w:rsidR="00476391">
        <w:rPr>
          <w:rFonts w:cstheme="minorHAnsi"/>
          <w:sz w:val="28"/>
          <w:szCs w:val="28"/>
        </w:rPr>
        <w:t>students</w:t>
      </w:r>
      <w:r w:rsidRPr="00B610B1">
        <w:rPr>
          <w:rFonts w:cstheme="minorHAnsi"/>
          <w:sz w:val="28"/>
          <w:szCs w:val="28"/>
        </w:rPr>
        <w:t xml:space="preserve">, organisations it provides services to. It also covers </w:t>
      </w:r>
      <w:r w:rsidR="00476391">
        <w:rPr>
          <w:rFonts w:cstheme="minorHAnsi"/>
          <w:sz w:val="28"/>
          <w:szCs w:val="28"/>
        </w:rPr>
        <w:t>SPK’s</w:t>
      </w:r>
      <w:r w:rsidRPr="00B610B1">
        <w:rPr>
          <w:rFonts w:cstheme="minorHAnsi"/>
          <w:sz w:val="28"/>
          <w:szCs w:val="28"/>
        </w:rPr>
        <w:t xml:space="preserve"> response to any data breach and other rights under the General Data Protection Regulation.</w:t>
      </w:r>
    </w:p>
    <w:p w14:paraId="00C1E1E4" w14:textId="77777777" w:rsidR="009E07CE" w:rsidRPr="00B610B1" w:rsidRDefault="009E07CE" w:rsidP="009E07CE">
      <w:pPr>
        <w:rPr>
          <w:rFonts w:cstheme="minorHAnsi"/>
          <w:sz w:val="28"/>
          <w:szCs w:val="28"/>
        </w:rPr>
      </w:pPr>
      <w:r w:rsidRPr="00B610B1">
        <w:rPr>
          <w:rFonts w:cstheme="minorHAnsi"/>
          <w:sz w:val="28"/>
          <w:szCs w:val="28"/>
        </w:rPr>
        <w:t xml:space="preserve">“Personal data” is information that relates to an identifiable person who can be directly or indirectly identified from that information, for example, a person’s name, identification number, location, online identifier. It can also include pseudonymised data. </w:t>
      </w:r>
    </w:p>
    <w:p w14:paraId="290388CC" w14:textId="77777777" w:rsidR="009E07CE" w:rsidRPr="00B610B1" w:rsidRDefault="009E07CE" w:rsidP="009E07CE">
      <w:pPr>
        <w:rPr>
          <w:rFonts w:cstheme="minorHAnsi"/>
          <w:sz w:val="28"/>
          <w:szCs w:val="28"/>
        </w:rPr>
      </w:pPr>
      <w:r w:rsidRPr="00B610B1">
        <w:rPr>
          <w:rFonts w:cstheme="minorHAnsi"/>
          <w:sz w:val="28"/>
          <w:szCs w:val="28"/>
        </w:rPr>
        <w:t>“Special categories of personal data” is data which relates to an individual’s health, gender, sexual orientation, race, ethnic origin, political opinion, religion, and trade union membership. It also includes genetic and biometric data (if used for ID purposes).</w:t>
      </w:r>
    </w:p>
    <w:p w14:paraId="07A3D0F5" w14:textId="77777777" w:rsidR="009E07CE" w:rsidRPr="00B610B1" w:rsidRDefault="009E07CE" w:rsidP="009E07CE">
      <w:pPr>
        <w:rPr>
          <w:rFonts w:cstheme="minorHAnsi"/>
          <w:sz w:val="28"/>
          <w:szCs w:val="28"/>
        </w:rPr>
      </w:pPr>
      <w:r w:rsidRPr="00B610B1">
        <w:rPr>
          <w:rFonts w:cstheme="minorHAnsi"/>
          <w:sz w:val="28"/>
          <w:szCs w:val="28"/>
        </w:rPr>
        <w:t>“Criminal offence data” is data which relates to an individual’s criminal convictions and offences.</w:t>
      </w:r>
    </w:p>
    <w:p w14:paraId="3293F3A0" w14:textId="77777777" w:rsidR="009E07CE" w:rsidRPr="00B610B1" w:rsidRDefault="009E07CE" w:rsidP="009E07CE">
      <w:pPr>
        <w:rPr>
          <w:rFonts w:cstheme="minorHAnsi"/>
          <w:sz w:val="28"/>
          <w:szCs w:val="28"/>
        </w:rPr>
      </w:pPr>
      <w:r w:rsidRPr="00B610B1">
        <w:rPr>
          <w:rFonts w:cstheme="minorHAnsi"/>
          <w:sz w:val="28"/>
          <w:szCs w:val="28"/>
        </w:rPr>
        <w:t xml:space="preserve">“Data processing” is </w:t>
      </w:r>
      <w:r w:rsidRPr="00B610B1">
        <w:rPr>
          <w:rFonts w:eastAsia="Calibri" w:cstheme="minorHAnsi"/>
          <w:sz w:val="28"/>
          <w:szCs w:val="28"/>
          <w:lang w:val="en-US"/>
        </w:rPr>
        <w:t xml:space="preserve">any operation or set of operations which is performed on personal data or on sets of personal data, whether or not by automated means, such as collection, recording, </w:t>
      </w:r>
      <w:proofErr w:type="spellStart"/>
      <w:r w:rsidRPr="00B610B1">
        <w:rPr>
          <w:rFonts w:eastAsia="Calibri" w:cstheme="minorHAnsi"/>
          <w:sz w:val="28"/>
          <w:szCs w:val="28"/>
          <w:lang w:val="en-US"/>
        </w:rPr>
        <w:t>organisation</w:t>
      </w:r>
      <w:proofErr w:type="spellEnd"/>
      <w:r w:rsidRPr="00B610B1">
        <w:rPr>
          <w:rFonts w:eastAsia="Calibri" w:cstheme="minorHAnsi"/>
          <w:sz w:val="28"/>
          <w:szCs w:val="28"/>
          <w:lang w:val="en-US"/>
        </w:rPr>
        <w:t>, structuring, storage, adaptation or alteration, retrieval, consultation, use, disclosure by transmission, dissemination or otherwise making available, alignment or combination, restriction, erasure or destruction.</w:t>
      </w:r>
    </w:p>
    <w:p w14:paraId="70F60E30" w14:textId="77777777" w:rsidR="009E07CE" w:rsidRPr="00B610B1" w:rsidRDefault="009E07CE" w:rsidP="009E07CE">
      <w:pPr>
        <w:rPr>
          <w:rFonts w:cstheme="minorHAnsi"/>
          <w:sz w:val="28"/>
          <w:szCs w:val="28"/>
        </w:rPr>
      </w:pPr>
    </w:p>
    <w:p w14:paraId="2A8B2D74" w14:textId="3F83D50D" w:rsidR="009E07CE" w:rsidRPr="00B610B1" w:rsidRDefault="00476391" w:rsidP="009E07CE">
      <w:pPr>
        <w:rPr>
          <w:rFonts w:cstheme="minorHAnsi"/>
          <w:sz w:val="28"/>
          <w:szCs w:val="28"/>
        </w:rPr>
      </w:pPr>
      <w:r>
        <w:rPr>
          <w:rFonts w:cstheme="minorHAnsi"/>
          <w:sz w:val="28"/>
          <w:szCs w:val="28"/>
        </w:rPr>
        <w:t>SPK</w:t>
      </w:r>
      <w:r w:rsidR="009E07CE" w:rsidRPr="00B610B1">
        <w:rPr>
          <w:rFonts w:cstheme="minorHAnsi"/>
          <w:sz w:val="28"/>
          <w:szCs w:val="28"/>
        </w:rPr>
        <w:t xml:space="preserve"> makes a commitment to ensuring that personal data, including special categories of personal data and criminal offence data (where appropriate) is processed in line with GDPR and domestic laws and all its</w:t>
      </w:r>
      <w:r w:rsidR="003B5B96">
        <w:rPr>
          <w:rFonts w:cstheme="minorHAnsi"/>
          <w:sz w:val="28"/>
          <w:szCs w:val="28"/>
        </w:rPr>
        <w:t xml:space="preserve"> staff</w:t>
      </w:r>
      <w:r w:rsidR="009E07CE" w:rsidRPr="00B610B1">
        <w:rPr>
          <w:rFonts w:cstheme="minorHAnsi"/>
          <w:sz w:val="28"/>
          <w:szCs w:val="28"/>
        </w:rPr>
        <w:t xml:space="preserve"> conduct themselves in line with this, and other related, policies. </w:t>
      </w:r>
    </w:p>
    <w:p w14:paraId="385B8D7D" w14:textId="6DFBEF91" w:rsidR="009E07CE" w:rsidRPr="00B610B1" w:rsidRDefault="009E07CE" w:rsidP="009E07CE">
      <w:pPr>
        <w:rPr>
          <w:rFonts w:cstheme="minorHAnsi"/>
          <w:sz w:val="28"/>
          <w:szCs w:val="28"/>
        </w:rPr>
      </w:pPr>
      <w:r w:rsidRPr="00B610B1">
        <w:rPr>
          <w:rFonts w:cstheme="minorHAnsi"/>
          <w:sz w:val="28"/>
          <w:szCs w:val="28"/>
        </w:rPr>
        <w:lastRenderedPageBreak/>
        <w:t xml:space="preserve">Where third parties process data on behalf of </w:t>
      </w:r>
      <w:r w:rsidR="00476391">
        <w:rPr>
          <w:rFonts w:cstheme="minorHAnsi"/>
          <w:sz w:val="28"/>
          <w:szCs w:val="28"/>
        </w:rPr>
        <w:t>SPK</w:t>
      </w:r>
      <w:r w:rsidRPr="00B610B1">
        <w:rPr>
          <w:rFonts w:cstheme="minorHAnsi"/>
          <w:sz w:val="28"/>
          <w:szCs w:val="28"/>
        </w:rPr>
        <w:t xml:space="preserve"> (such as website domain), </w:t>
      </w:r>
      <w:r w:rsidR="00476391">
        <w:rPr>
          <w:rFonts w:cstheme="minorHAnsi"/>
          <w:sz w:val="28"/>
          <w:szCs w:val="28"/>
        </w:rPr>
        <w:t>SPK</w:t>
      </w:r>
      <w:r w:rsidRPr="00B610B1">
        <w:rPr>
          <w:rFonts w:cstheme="minorHAnsi"/>
          <w:sz w:val="28"/>
          <w:szCs w:val="28"/>
        </w:rPr>
        <w:t xml:space="preserve"> will ensure that the third party takes such measures to maintain </w:t>
      </w:r>
      <w:r w:rsidR="001855D2">
        <w:rPr>
          <w:rFonts w:cstheme="minorHAnsi"/>
          <w:sz w:val="28"/>
          <w:szCs w:val="28"/>
        </w:rPr>
        <w:t>our</w:t>
      </w:r>
      <w:r w:rsidRPr="00B610B1">
        <w:rPr>
          <w:rFonts w:cstheme="minorHAnsi"/>
          <w:sz w:val="28"/>
          <w:szCs w:val="28"/>
        </w:rPr>
        <w:t xml:space="preserve"> commitment to protecting data. </w:t>
      </w:r>
    </w:p>
    <w:p w14:paraId="2B4FBFCA" w14:textId="77777777" w:rsidR="009E07CE" w:rsidRPr="00B610B1" w:rsidRDefault="009E07CE" w:rsidP="009E07CE">
      <w:pPr>
        <w:rPr>
          <w:rFonts w:eastAsia="Calibri" w:cstheme="minorHAnsi"/>
          <w:b/>
          <w:sz w:val="28"/>
          <w:szCs w:val="28"/>
        </w:rPr>
      </w:pPr>
      <w:r w:rsidRPr="00B610B1">
        <w:rPr>
          <w:rFonts w:eastAsia="Calibri" w:cstheme="minorHAnsi"/>
          <w:b/>
          <w:sz w:val="28"/>
          <w:szCs w:val="28"/>
        </w:rPr>
        <w:t>Types of data held</w:t>
      </w:r>
      <w:r w:rsidR="001855D2">
        <w:rPr>
          <w:rFonts w:eastAsia="Calibri" w:cstheme="minorHAnsi"/>
          <w:b/>
          <w:sz w:val="28"/>
          <w:szCs w:val="28"/>
        </w:rPr>
        <w:t xml:space="preserve"> – this list may not be exclusive:</w:t>
      </w:r>
    </w:p>
    <w:p w14:paraId="2D7D77E2" w14:textId="6B2FB7EE" w:rsidR="009E07CE" w:rsidRPr="00B610B1" w:rsidRDefault="009E07CE" w:rsidP="009E07CE">
      <w:pPr>
        <w:rPr>
          <w:rFonts w:eastAsia="Calibri" w:cstheme="minorHAnsi"/>
          <w:sz w:val="28"/>
          <w:szCs w:val="28"/>
        </w:rPr>
      </w:pPr>
      <w:r w:rsidRPr="00B610B1">
        <w:rPr>
          <w:rFonts w:eastAsia="Calibri" w:cstheme="minorHAnsi"/>
          <w:sz w:val="28"/>
          <w:szCs w:val="28"/>
        </w:rPr>
        <w:t xml:space="preserve">The following types of data may be held by </w:t>
      </w:r>
      <w:r w:rsidR="00476391">
        <w:rPr>
          <w:rFonts w:eastAsia="Calibri" w:cstheme="minorHAnsi"/>
          <w:sz w:val="28"/>
          <w:szCs w:val="28"/>
        </w:rPr>
        <w:t>SPK</w:t>
      </w:r>
      <w:r w:rsidRPr="00B610B1">
        <w:rPr>
          <w:rFonts w:eastAsia="Calibri" w:cstheme="minorHAnsi"/>
          <w:sz w:val="28"/>
          <w:szCs w:val="28"/>
        </w:rPr>
        <w:t>, as appropriate, on relevant individuals:</w:t>
      </w:r>
    </w:p>
    <w:p w14:paraId="416CE83A" w14:textId="22BFC7F3" w:rsidR="009E07CE" w:rsidRPr="00B610B1" w:rsidRDefault="001855D2" w:rsidP="009E07CE">
      <w:pPr>
        <w:numPr>
          <w:ilvl w:val="0"/>
          <w:numId w:val="1"/>
        </w:numPr>
        <w:spacing w:after="0" w:line="240" w:lineRule="auto"/>
        <w:rPr>
          <w:rFonts w:eastAsia="Calibri" w:cstheme="minorHAnsi"/>
          <w:sz w:val="28"/>
          <w:szCs w:val="28"/>
        </w:rPr>
      </w:pPr>
      <w:r>
        <w:rPr>
          <w:rFonts w:eastAsia="Calibri" w:cstheme="minorHAnsi"/>
          <w:sz w:val="28"/>
          <w:szCs w:val="28"/>
        </w:rPr>
        <w:t>N</w:t>
      </w:r>
      <w:r w:rsidR="009E07CE" w:rsidRPr="00B610B1">
        <w:rPr>
          <w:rFonts w:eastAsia="Calibri" w:cstheme="minorHAnsi"/>
          <w:sz w:val="28"/>
          <w:szCs w:val="28"/>
        </w:rPr>
        <w:t>ame, address, phone numbers - for individual</w:t>
      </w:r>
      <w:r w:rsidR="00242056">
        <w:rPr>
          <w:rFonts w:eastAsia="Calibri" w:cstheme="minorHAnsi"/>
          <w:sz w:val="28"/>
          <w:szCs w:val="28"/>
        </w:rPr>
        <w:t xml:space="preserve">s </w:t>
      </w:r>
      <w:r w:rsidR="009E07CE" w:rsidRPr="00B610B1">
        <w:rPr>
          <w:rFonts w:eastAsia="Calibri" w:cstheme="minorHAnsi"/>
          <w:sz w:val="28"/>
          <w:szCs w:val="28"/>
        </w:rPr>
        <w:t>and next of kin</w:t>
      </w:r>
      <w:r w:rsidR="003B5B96">
        <w:rPr>
          <w:rFonts w:eastAsia="Calibri" w:cstheme="minorHAnsi"/>
          <w:sz w:val="28"/>
          <w:szCs w:val="28"/>
        </w:rPr>
        <w:t>/</w:t>
      </w:r>
      <w:r w:rsidR="009E07CE" w:rsidRPr="00B610B1">
        <w:rPr>
          <w:rFonts w:eastAsia="Calibri" w:cstheme="minorHAnsi"/>
          <w:sz w:val="28"/>
          <w:szCs w:val="28"/>
        </w:rPr>
        <w:t>carer</w:t>
      </w:r>
      <w:r w:rsidR="00242056">
        <w:rPr>
          <w:rFonts w:eastAsia="Calibri" w:cstheme="minorHAnsi"/>
          <w:sz w:val="28"/>
          <w:szCs w:val="28"/>
        </w:rPr>
        <w:t xml:space="preserve"> along with social worker, case holder and those who commission </w:t>
      </w:r>
      <w:r w:rsidR="00476391">
        <w:rPr>
          <w:rFonts w:eastAsia="Calibri" w:cstheme="minorHAnsi"/>
          <w:sz w:val="28"/>
          <w:szCs w:val="28"/>
        </w:rPr>
        <w:t>SPK</w:t>
      </w:r>
      <w:r w:rsidR="00242056">
        <w:rPr>
          <w:rFonts w:eastAsia="Calibri" w:cstheme="minorHAnsi"/>
          <w:sz w:val="28"/>
          <w:szCs w:val="28"/>
        </w:rPr>
        <w:t xml:space="preserve"> to do work on their behalf</w:t>
      </w:r>
    </w:p>
    <w:p w14:paraId="0A15CBB8" w14:textId="77777777" w:rsidR="009E07CE" w:rsidRPr="00B610B1" w:rsidRDefault="009E07CE" w:rsidP="009E07CE">
      <w:pPr>
        <w:numPr>
          <w:ilvl w:val="0"/>
          <w:numId w:val="1"/>
        </w:numPr>
        <w:spacing w:after="0" w:line="240" w:lineRule="auto"/>
        <w:rPr>
          <w:rFonts w:eastAsia="Calibri" w:cstheme="minorHAnsi"/>
          <w:sz w:val="28"/>
          <w:szCs w:val="28"/>
        </w:rPr>
      </w:pPr>
      <w:r w:rsidRPr="00B610B1">
        <w:rPr>
          <w:rFonts w:eastAsia="Calibri" w:cstheme="minorHAnsi"/>
          <w:sz w:val="28"/>
          <w:szCs w:val="28"/>
        </w:rPr>
        <w:t xml:space="preserve">CVs and other information gathered during recruitment </w:t>
      </w:r>
    </w:p>
    <w:p w14:paraId="013512BC" w14:textId="77777777" w:rsidR="009E07CE" w:rsidRPr="00B610B1" w:rsidRDefault="009E07CE" w:rsidP="009E07CE">
      <w:pPr>
        <w:numPr>
          <w:ilvl w:val="0"/>
          <w:numId w:val="1"/>
        </w:numPr>
        <w:spacing w:after="0" w:line="240" w:lineRule="auto"/>
        <w:rPr>
          <w:rFonts w:eastAsia="Calibri" w:cstheme="minorHAnsi"/>
          <w:sz w:val="28"/>
          <w:szCs w:val="28"/>
        </w:rPr>
      </w:pPr>
      <w:r w:rsidRPr="00B610B1">
        <w:rPr>
          <w:rFonts w:eastAsia="Calibri" w:cstheme="minorHAnsi"/>
          <w:sz w:val="28"/>
          <w:szCs w:val="28"/>
        </w:rPr>
        <w:t>Qualifications of individuals</w:t>
      </w:r>
    </w:p>
    <w:p w14:paraId="6C1C754F" w14:textId="77777777" w:rsidR="009E07CE" w:rsidRPr="00B610B1" w:rsidRDefault="009E07CE" w:rsidP="009E07CE">
      <w:pPr>
        <w:numPr>
          <w:ilvl w:val="0"/>
          <w:numId w:val="1"/>
        </w:numPr>
        <w:spacing w:after="0" w:line="240" w:lineRule="auto"/>
        <w:rPr>
          <w:rFonts w:eastAsia="Calibri" w:cstheme="minorHAnsi"/>
          <w:sz w:val="28"/>
          <w:szCs w:val="28"/>
        </w:rPr>
      </w:pPr>
      <w:r w:rsidRPr="00B610B1">
        <w:rPr>
          <w:rFonts w:eastAsia="Calibri" w:cstheme="minorHAnsi"/>
          <w:sz w:val="28"/>
          <w:szCs w:val="28"/>
        </w:rPr>
        <w:t>Individual insurance records</w:t>
      </w:r>
    </w:p>
    <w:p w14:paraId="1ACD4EB0" w14:textId="6886C475" w:rsidR="009E07CE" w:rsidRPr="00B610B1" w:rsidRDefault="001855D2" w:rsidP="009E07CE">
      <w:pPr>
        <w:numPr>
          <w:ilvl w:val="0"/>
          <w:numId w:val="1"/>
        </w:numPr>
        <w:spacing w:after="0" w:line="240" w:lineRule="auto"/>
        <w:rPr>
          <w:rFonts w:eastAsia="Calibri" w:cstheme="minorHAnsi"/>
          <w:sz w:val="28"/>
          <w:szCs w:val="28"/>
        </w:rPr>
      </w:pPr>
      <w:r>
        <w:rPr>
          <w:rFonts w:eastAsia="Calibri" w:cstheme="minorHAnsi"/>
          <w:sz w:val="28"/>
          <w:szCs w:val="28"/>
        </w:rPr>
        <w:t>A</w:t>
      </w:r>
      <w:r w:rsidR="009E07CE" w:rsidRPr="00B610B1">
        <w:rPr>
          <w:rFonts w:eastAsia="Calibri" w:cstheme="minorHAnsi"/>
          <w:sz w:val="28"/>
          <w:szCs w:val="28"/>
        </w:rPr>
        <w:t xml:space="preserve">ttendance records for </w:t>
      </w:r>
      <w:r w:rsidR="00476391">
        <w:rPr>
          <w:rFonts w:eastAsia="Calibri" w:cstheme="minorHAnsi"/>
          <w:sz w:val="28"/>
          <w:szCs w:val="28"/>
        </w:rPr>
        <w:t>students</w:t>
      </w:r>
    </w:p>
    <w:p w14:paraId="50F29555" w14:textId="77777777" w:rsidR="009E07CE" w:rsidRPr="00B610B1" w:rsidRDefault="001855D2" w:rsidP="009E07CE">
      <w:pPr>
        <w:numPr>
          <w:ilvl w:val="0"/>
          <w:numId w:val="1"/>
        </w:numPr>
        <w:spacing w:after="0" w:line="240" w:lineRule="auto"/>
        <w:rPr>
          <w:rFonts w:eastAsia="Calibri" w:cstheme="minorHAnsi"/>
          <w:sz w:val="28"/>
          <w:szCs w:val="28"/>
        </w:rPr>
      </w:pPr>
      <w:r>
        <w:rPr>
          <w:rFonts w:eastAsia="Calibri" w:cstheme="minorHAnsi"/>
          <w:sz w:val="28"/>
          <w:szCs w:val="28"/>
        </w:rPr>
        <w:t>I</w:t>
      </w:r>
      <w:r w:rsidR="009E07CE" w:rsidRPr="00B610B1">
        <w:rPr>
          <w:rFonts w:eastAsia="Calibri" w:cstheme="minorHAnsi"/>
          <w:sz w:val="28"/>
          <w:szCs w:val="28"/>
        </w:rPr>
        <w:t>ncident and accident forms</w:t>
      </w:r>
    </w:p>
    <w:p w14:paraId="0557C822" w14:textId="77777777" w:rsidR="009E07CE" w:rsidRPr="00B610B1" w:rsidRDefault="009E07CE" w:rsidP="009E07CE">
      <w:pPr>
        <w:ind w:left="720"/>
        <w:rPr>
          <w:rFonts w:eastAsia="Calibri" w:cstheme="minorHAnsi"/>
          <w:sz w:val="28"/>
          <w:szCs w:val="28"/>
        </w:rPr>
      </w:pPr>
      <w:r w:rsidRPr="00B610B1">
        <w:rPr>
          <w:rFonts w:eastAsia="Calibri" w:cstheme="minorHAnsi"/>
          <w:sz w:val="28"/>
          <w:szCs w:val="28"/>
        </w:rPr>
        <w:t xml:space="preserve"> </w:t>
      </w:r>
    </w:p>
    <w:p w14:paraId="13A56332" w14:textId="77777777" w:rsidR="009E07CE" w:rsidRPr="00B610B1" w:rsidRDefault="009E07CE" w:rsidP="009E07CE">
      <w:pPr>
        <w:rPr>
          <w:rFonts w:eastAsia="Times New Roman" w:cstheme="minorHAnsi"/>
          <w:b/>
          <w:sz w:val="28"/>
          <w:szCs w:val="28"/>
          <w:lang w:eastAsia="en-GB"/>
        </w:rPr>
      </w:pPr>
      <w:r w:rsidRPr="00B610B1">
        <w:rPr>
          <w:rFonts w:cstheme="minorHAnsi"/>
          <w:b/>
          <w:sz w:val="28"/>
          <w:szCs w:val="28"/>
        </w:rPr>
        <w:t>Data protection principles</w:t>
      </w:r>
    </w:p>
    <w:p w14:paraId="4ADB3A66" w14:textId="154236B2" w:rsidR="009E07CE" w:rsidRPr="00B610B1" w:rsidRDefault="009E07CE" w:rsidP="009E07CE">
      <w:pPr>
        <w:rPr>
          <w:rFonts w:cstheme="minorHAnsi"/>
          <w:sz w:val="28"/>
          <w:szCs w:val="28"/>
        </w:rPr>
      </w:pPr>
      <w:r w:rsidRPr="00B610B1">
        <w:rPr>
          <w:rFonts w:cstheme="minorHAnsi"/>
          <w:sz w:val="28"/>
          <w:szCs w:val="28"/>
        </w:rPr>
        <w:t xml:space="preserve">All personal data obtained and held by </w:t>
      </w:r>
      <w:r w:rsidR="00476391">
        <w:rPr>
          <w:rFonts w:cstheme="minorHAnsi"/>
          <w:sz w:val="28"/>
          <w:szCs w:val="28"/>
        </w:rPr>
        <w:t>SPK</w:t>
      </w:r>
      <w:r w:rsidRPr="00B610B1">
        <w:rPr>
          <w:rFonts w:cstheme="minorHAnsi"/>
          <w:sz w:val="28"/>
          <w:szCs w:val="28"/>
        </w:rPr>
        <w:t xml:space="preserve"> will:</w:t>
      </w:r>
    </w:p>
    <w:p w14:paraId="575C2E99" w14:textId="77777777" w:rsidR="009E07CE" w:rsidRPr="00B610B1" w:rsidRDefault="009E07CE" w:rsidP="009E07CE">
      <w:pPr>
        <w:numPr>
          <w:ilvl w:val="0"/>
          <w:numId w:val="2"/>
        </w:numPr>
        <w:spacing w:after="0" w:line="240" w:lineRule="auto"/>
        <w:rPr>
          <w:rFonts w:cstheme="minorHAnsi"/>
          <w:sz w:val="28"/>
          <w:szCs w:val="28"/>
        </w:rPr>
      </w:pPr>
      <w:r w:rsidRPr="00B610B1">
        <w:rPr>
          <w:rFonts w:cstheme="minorHAnsi"/>
          <w:sz w:val="28"/>
          <w:szCs w:val="28"/>
        </w:rPr>
        <w:t>be processed fairly, lawfully and in a transparent manner</w:t>
      </w:r>
    </w:p>
    <w:p w14:paraId="067491BB" w14:textId="77777777" w:rsidR="009E07CE" w:rsidRPr="00B610B1" w:rsidRDefault="009E07CE" w:rsidP="009E07CE">
      <w:pPr>
        <w:numPr>
          <w:ilvl w:val="0"/>
          <w:numId w:val="2"/>
        </w:numPr>
        <w:spacing w:after="0" w:line="240" w:lineRule="auto"/>
        <w:rPr>
          <w:rFonts w:cstheme="minorHAnsi"/>
          <w:sz w:val="28"/>
          <w:szCs w:val="28"/>
        </w:rPr>
      </w:pPr>
      <w:r w:rsidRPr="00B610B1">
        <w:rPr>
          <w:rFonts w:cstheme="minorHAnsi"/>
          <w:sz w:val="28"/>
          <w:szCs w:val="28"/>
        </w:rPr>
        <w:t>be collected for specific, explicit, and legitimate purposes</w:t>
      </w:r>
    </w:p>
    <w:p w14:paraId="410766DC" w14:textId="77777777" w:rsidR="009E07CE" w:rsidRPr="00B610B1" w:rsidRDefault="00D8546F" w:rsidP="009E07CE">
      <w:pPr>
        <w:numPr>
          <w:ilvl w:val="0"/>
          <w:numId w:val="3"/>
        </w:numPr>
        <w:spacing w:after="0" w:line="240" w:lineRule="auto"/>
        <w:rPr>
          <w:rFonts w:cstheme="minorHAnsi"/>
          <w:sz w:val="28"/>
          <w:szCs w:val="28"/>
        </w:rPr>
      </w:pPr>
      <w:r>
        <w:rPr>
          <w:rFonts w:cstheme="minorHAnsi"/>
          <w:sz w:val="28"/>
          <w:szCs w:val="28"/>
        </w:rPr>
        <w:t xml:space="preserve">* </w:t>
      </w:r>
      <w:r w:rsidR="009E07CE" w:rsidRPr="00B610B1">
        <w:rPr>
          <w:rFonts w:cstheme="minorHAnsi"/>
          <w:sz w:val="28"/>
          <w:szCs w:val="28"/>
        </w:rPr>
        <w:t>be adequate, relevant and limited to what is necessary for the purposes of processing</w:t>
      </w:r>
    </w:p>
    <w:p w14:paraId="5401DB0A" w14:textId="77777777" w:rsidR="009E07CE" w:rsidRPr="00B610B1" w:rsidRDefault="00D8546F" w:rsidP="009E07CE">
      <w:pPr>
        <w:numPr>
          <w:ilvl w:val="0"/>
          <w:numId w:val="3"/>
        </w:numPr>
        <w:spacing w:after="0" w:line="240" w:lineRule="auto"/>
        <w:rPr>
          <w:rFonts w:cstheme="minorHAnsi"/>
          <w:sz w:val="28"/>
          <w:szCs w:val="28"/>
        </w:rPr>
      </w:pPr>
      <w:r>
        <w:rPr>
          <w:rFonts w:cstheme="minorHAnsi"/>
          <w:sz w:val="28"/>
          <w:szCs w:val="28"/>
        </w:rPr>
        <w:t xml:space="preserve">* </w:t>
      </w:r>
      <w:r w:rsidR="009E07CE" w:rsidRPr="00B610B1">
        <w:rPr>
          <w:rFonts w:cstheme="minorHAnsi"/>
          <w:sz w:val="28"/>
          <w:szCs w:val="28"/>
        </w:rPr>
        <w:t>be kept accurate and up to date. Every reasonable effort will be made to ensure that inaccurate data is rectified or erased without delay</w:t>
      </w:r>
    </w:p>
    <w:p w14:paraId="663CF5A8" w14:textId="77777777" w:rsidR="009E07CE" w:rsidRPr="00B610B1" w:rsidRDefault="00D8546F" w:rsidP="009E07CE">
      <w:pPr>
        <w:numPr>
          <w:ilvl w:val="0"/>
          <w:numId w:val="3"/>
        </w:numPr>
        <w:spacing w:after="0" w:line="240" w:lineRule="auto"/>
        <w:rPr>
          <w:rFonts w:cstheme="minorHAnsi"/>
          <w:sz w:val="28"/>
          <w:szCs w:val="28"/>
        </w:rPr>
      </w:pPr>
      <w:r>
        <w:rPr>
          <w:rFonts w:cstheme="minorHAnsi"/>
          <w:sz w:val="28"/>
          <w:szCs w:val="28"/>
        </w:rPr>
        <w:t xml:space="preserve">* </w:t>
      </w:r>
      <w:r w:rsidR="009E07CE" w:rsidRPr="00B610B1">
        <w:rPr>
          <w:rFonts w:cstheme="minorHAnsi"/>
          <w:sz w:val="28"/>
          <w:szCs w:val="28"/>
        </w:rPr>
        <w:t>not be kept for longer than is necessary for its given purpose</w:t>
      </w:r>
    </w:p>
    <w:p w14:paraId="4BA924DE" w14:textId="77777777" w:rsidR="009E07CE" w:rsidRPr="003B5B96" w:rsidRDefault="00D8546F" w:rsidP="003B5B96">
      <w:pPr>
        <w:numPr>
          <w:ilvl w:val="0"/>
          <w:numId w:val="3"/>
        </w:numPr>
        <w:spacing w:after="0" w:line="240" w:lineRule="auto"/>
        <w:rPr>
          <w:rFonts w:cstheme="minorHAnsi"/>
          <w:sz w:val="28"/>
          <w:szCs w:val="28"/>
          <w:highlight w:val="yellow"/>
        </w:rPr>
      </w:pPr>
      <w:r>
        <w:rPr>
          <w:rFonts w:cstheme="minorHAnsi"/>
          <w:sz w:val="28"/>
          <w:szCs w:val="28"/>
        </w:rPr>
        <w:t xml:space="preserve">* </w:t>
      </w:r>
      <w:r w:rsidR="009E07CE" w:rsidRPr="00B610B1">
        <w:rPr>
          <w:rFonts w:cstheme="minorHAnsi"/>
          <w:sz w:val="28"/>
          <w:szCs w:val="28"/>
        </w:rPr>
        <w:t>be processed in a manner that ensures appropriate security of personal data including protection against unauthorised or unlawful processing, accidental loss, destruction or damage by using appropriate technical or organisation measures</w:t>
      </w:r>
      <w:r w:rsidR="008E1566">
        <w:rPr>
          <w:rFonts w:cstheme="minorHAnsi"/>
          <w:sz w:val="28"/>
          <w:szCs w:val="28"/>
        </w:rPr>
        <w:t xml:space="preserve"> </w:t>
      </w:r>
      <w:r w:rsidR="008E1566" w:rsidRPr="00D8546F">
        <w:rPr>
          <w:rFonts w:cstheme="minorHAnsi"/>
          <w:sz w:val="28"/>
          <w:szCs w:val="28"/>
        </w:rPr>
        <w:t xml:space="preserve">in as far as is reasonable </w:t>
      </w:r>
      <w:proofErr w:type="gramStart"/>
      <w:r w:rsidR="008E1566" w:rsidRPr="00D8546F">
        <w:rPr>
          <w:rFonts w:cstheme="minorHAnsi"/>
          <w:sz w:val="28"/>
          <w:szCs w:val="28"/>
        </w:rPr>
        <w:t>i.e.</w:t>
      </w:r>
      <w:proofErr w:type="gramEnd"/>
      <w:r w:rsidR="008E1566" w:rsidRPr="00D8546F">
        <w:rPr>
          <w:rFonts w:cstheme="minorHAnsi"/>
          <w:sz w:val="28"/>
          <w:szCs w:val="28"/>
        </w:rPr>
        <w:t xml:space="preserve"> be password protecte</w:t>
      </w:r>
      <w:r w:rsidR="003B5B96" w:rsidRPr="00D8546F">
        <w:rPr>
          <w:rFonts w:cstheme="minorHAnsi"/>
          <w:sz w:val="28"/>
          <w:szCs w:val="28"/>
        </w:rPr>
        <w:t>d.</w:t>
      </w:r>
    </w:p>
    <w:p w14:paraId="32F835A3" w14:textId="77777777" w:rsidR="009E07CE" w:rsidRPr="00B610B1" w:rsidRDefault="009E07CE" w:rsidP="009E07CE">
      <w:pPr>
        <w:outlineLvl w:val="2"/>
        <w:rPr>
          <w:rFonts w:cstheme="minorHAnsi"/>
          <w:b/>
          <w:bCs/>
          <w:sz w:val="28"/>
          <w:szCs w:val="28"/>
        </w:rPr>
      </w:pPr>
    </w:p>
    <w:p w14:paraId="772E71A6" w14:textId="77777777" w:rsidR="009E07CE" w:rsidRPr="00B610B1" w:rsidRDefault="009E07CE" w:rsidP="009E07CE">
      <w:pPr>
        <w:rPr>
          <w:rFonts w:cstheme="minorHAnsi"/>
          <w:sz w:val="28"/>
          <w:szCs w:val="28"/>
        </w:rPr>
      </w:pPr>
      <w:r w:rsidRPr="00B610B1">
        <w:rPr>
          <w:rFonts w:cstheme="minorHAnsi"/>
          <w:bCs/>
          <w:sz w:val="28"/>
          <w:szCs w:val="28"/>
        </w:rPr>
        <w:t>In addition, personal data will</w:t>
      </w:r>
      <w:r w:rsidRPr="00B610B1">
        <w:rPr>
          <w:rFonts w:cstheme="minorHAnsi"/>
          <w:sz w:val="28"/>
          <w:szCs w:val="28"/>
        </w:rPr>
        <w:t xml:space="preserve"> be processed in recognition of an individuals’ data protection rights, as follows:</w:t>
      </w:r>
    </w:p>
    <w:p w14:paraId="4BCAD96D" w14:textId="77777777" w:rsidR="009E07CE" w:rsidRPr="00B610B1" w:rsidRDefault="009E07CE" w:rsidP="009E07CE">
      <w:pPr>
        <w:numPr>
          <w:ilvl w:val="0"/>
          <w:numId w:val="4"/>
        </w:numPr>
        <w:spacing w:line="256" w:lineRule="auto"/>
        <w:contextualSpacing/>
        <w:rPr>
          <w:rFonts w:cstheme="minorHAnsi"/>
          <w:sz w:val="28"/>
          <w:szCs w:val="28"/>
        </w:rPr>
      </w:pPr>
      <w:r w:rsidRPr="00B610B1">
        <w:rPr>
          <w:rFonts w:cstheme="minorHAnsi"/>
          <w:sz w:val="28"/>
          <w:szCs w:val="28"/>
        </w:rPr>
        <w:t>the right to be informed</w:t>
      </w:r>
    </w:p>
    <w:p w14:paraId="400408A2" w14:textId="77777777" w:rsidR="009E07CE" w:rsidRPr="00B610B1" w:rsidRDefault="009E07CE" w:rsidP="009E07CE">
      <w:pPr>
        <w:numPr>
          <w:ilvl w:val="0"/>
          <w:numId w:val="4"/>
        </w:numPr>
        <w:spacing w:line="256" w:lineRule="auto"/>
        <w:contextualSpacing/>
        <w:rPr>
          <w:rFonts w:cstheme="minorHAnsi"/>
          <w:sz w:val="28"/>
          <w:szCs w:val="28"/>
        </w:rPr>
      </w:pPr>
      <w:r w:rsidRPr="00B610B1">
        <w:rPr>
          <w:rFonts w:cstheme="minorHAnsi"/>
          <w:sz w:val="28"/>
          <w:szCs w:val="28"/>
        </w:rPr>
        <w:t>the right of access</w:t>
      </w:r>
    </w:p>
    <w:p w14:paraId="75CC071D" w14:textId="77777777" w:rsidR="009E07CE" w:rsidRPr="00B610B1" w:rsidRDefault="009E07CE" w:rsidP="009E07CE">
      <w:pPr>
        <w:numPr>
          <w:ilvl w:val="0"/>
          <w:numId w:val="4"/>
        </w:numPr>
        <w:spacing w:line="256" w:lineRule="auto"/>
        <w:contextualSpacing/>
        <w:rPr>
          <w:rFonts w:cstheme="minorHAnsi"/>
          <w:sz w:val="28"/>
          <w:szCs w:val="28"/>
        </w:rPr>
      </w:pPr>
      <w:r w:rsidRPr="00B610B1">
        <w:rPr>
          <w:rFonts w:cstheme="minorHAnsi"/>
          <w:sz w:val="28"/>
          <w:szCs w:val="28"/>
        </w:rPr>
        <w:t>the right for any inaccuracies to be corrected (rectification)</w:t>
      </w:r>
    </w:p>
    <w:p w14:paraId="2F39E2B1" w14:textId="77777777" w:rsidR="009E07CE" w:rsidRPr="00B610B1" w:rsidRDefault="009E07CE" w:rsidP="009E07CE">
      <w:pPr>
        <w:numPr>
          <w:ilvl w:val="0"/>
          <w:numId w:val="4"/>
        </w:numPr>
        <w:spacing w:line="256" w:lineRule="auto"/>
        <w:contextualSpacing/>
        <w:rPr>
          <w:rFonts w:cstheme="minorHAnsi"/>
          <w:sz w:val="28"/>
          <w:szCs w:val="28"/>
        </w:rPr>
      </w:pPr>
      <w:r w:rsidRPr="00B610B1">
        <w:rPr>
          <w:rFonts w:cstheme="minorHAnsi"/>
          <w:sz w:val="28"/>
          <w:szCs w:val="28"/>
        </w:rPr>
        <w:t>the right to have information deleted (erasure)</w:t>
      </w:r>
    </w:p>
    <w:p w14:paraId="5ABA5D37" w14:textId="77777777" w:rsidR="009E07CE" w:rsidRPr="00B610B1" w:rsidRDefault="009E07CE" w:rsidP="009E07CE">
      <w:pPr>
        <w:numPr>
          <w:ilvl w:val="0"/>
          <w:numId w:val="4"/>
        </w:numPr>
        <w:spacing w:line="256" w:lineRule="auto"/>
        <w:contextualSpacing/>
        <w:rPr>
          <w:rFonts w:cstheme="minorHAnsi"/>
          <w:sz w:val="28"/>
          <w:szCs w:val="28"/>
        </w:rPr>
      </w:pPr>
      <w:r w:rsidRPr="00B610B1">
        <w:rPr>
          <w:rFonts w:cstheme="minorHAnsi"/>
          <w:sz w:val="28"/>
          <w:szCs w:val="28"/>
        </w:rPr>
        <w:lastRenderedPageBreak/>
        <w:t xml:space="preserve">the right to restrict the processing of the data </w:t>
      </w:r>
    </w:p>
    <w:p w14:paraId="3A96FAAC" w14:textId="77777777" w:rsidR="009E07CE" w:rsidRPr="00B610B1" w:rsidRDefault="009E07CE" w:rsidP="009E07CE">
      <w:pPr>
        <w:numPr>
          <w:ilvl w:val="0"/>
          <w:numId w:val="4"/>
        </w:numPr>
        <w:spacing w:line="256" w:lineRule="auto"/>
        <w:contextualSpacing/>
        <w:rPr>
          <w:rFonts w:cstheme="minorHAnsi"/>
          <w:sz w:val="28"/>
          <w:szCs w:val="28"/>
        </w:rPr>
      </w:pPr>
      <w:r w:rsidRPr="00B610B1">
        <w:rPr>
          <w:rFonts w:cstheme="minorHAnsi"/>
          <w:sz w:val="28"/>
          <w:szCs w:val="28"/>
        </w:rPr>
        <w:t>the right to portability</w:t>
      </w:r>
    </w:p>
    <w:p w14:paraId="4D1B5D58" w14:textId="77777777" w:rsidR="009E07CE" w:rsidRPr="00E04FF4" w:rsidRDefault="009E07CE" w:rsidP="009E07CE">
      <w:pPr>
        <w:numPr>
          <w:ilvl w:val="0"/>
          <w:numId w:val="4"/>
        </w:numPr>
        <w:spacing w:line="256" w:lineRule="auto"/>
        <w:contextualSpacing/>
        <w:rPr>
          <w:rFonts w:cstheme="minorHAnsi"/>
          <w:sz w:val="28"/>
          <w:szCs w:val="28"/>
        </w:rPr>
      </w:pPr>
      <w:r w:rsidRPr="00E04FF4">
        <w:rPr>
          <w:rFonts w:cstheme="minorHAnsi"/>
          <w:sz w:val="28"/>
          <w:szCs w:val="28"/>
        </w:rPr>
        <w:t>the right to object to the inclusion of any information</w:t>
      </w:r>
      <w:r w:rsidR="003B5B96" w:rsidRPr="00E04FF4">
        <w:rPr>
          <w:rFonts w:cstheme="minorHAnsi"/>
          <w:sz w:val="28"/>
          <w:szCs w:val="28"/>
        </w:rPr>
        <w:t xml:space="preserve"> – except where a safeguarding concern has been identified – see below.</w:t>
      </w:r>
    </w:p>
    <w:p w14:paraId="2DD8D009" w14:textId="77777777" w:rsidR="009E07CE" w:rsidRPr="00B610B1" w:rsidRDefault="009E07CE" w:rsidP="009E07CE">
      <w:pPr>
        <w:numPr>
          <w:ilvl w:val="0"/>
          <w:numId w:val="4"/>
        </w:numPr>
        <w:spacing w:line="256" w:lineRule="auto"/>
        <w:contextualSpacing/>
        <w:rPr>
          <w:rFonts w:cstheme="minorHAnsi"/>
          <w:sz w:val="28"/>
          <w:szCs w:val="28"/>
        </w:rPr>
      </w:pPr>
      <w:r w:rsidRPr="00B610B1">
        <w:rPr>
          <w:rFonts w:cstheme="minorHAnsi"/>
          <w:sz w:val="28"/>
          <w:szCs w:val="28"/>
        </w:rPr>
        <w:t>the right to regulate any automated decision-making and profiling of personal data.</w:t>
      </w:r>
    </w:p>
    <w:p w14:paraId="71B1C5A7" w14:textId="77777777" w:rsidR="009E07CE" w:rsidRPr="00B610B1" w:rsidRDefault="009E07CE" w:rsidP="009E07CE">
      <w:pPr>
        <w:spacing w:line="256" w:lineRule="auto"/>
        <w:ind w:left="720"/>
        <w:contextualSpacing/>
        <w:rPr>
          <w:rFonts w:cstheme="minorHAnsi"/>
          <w:sz w:val="28"/>
          <w:szCs w:val="28"/>
        </w:rPr>
      </w:pPr>
    </w:p>
    <w:p w14:paraId="4BF89672" w14:textId="77777777" w:rsidR="009E07CE" w:rsidRPr="00B610B1" w:rsidRDefault="009E07CE" w:rsidP="009E07CE">
      <w:pPr>
        <w:outlineLvl w:val="2"/>
        <w:rPr>
          <w:rFonts w:cstheme="minorHAnsi"/>
          <w:b/>
          <w:bCs/>
          <w:sz w:val="28"/>
          <w:szCs w:val="28"/>
        </w:rPr>
      </w:pPr>
      <w:r w:rsidRPr="00B610B1">
        <w:rPr>
          <w:rFonts w:cstheme="minorHAnsi"/>
          <w:b/>
          <w:bCs/>
          <w:sz w:val="28"/>
          <w:szCs w:val="28"/>
        </w:rPr>
        <w:t>Procedures</w:t>
      </w:r>
    </w:p>
    <w:p w14:paraId="1AB07A25" w14:textId="014EEEBA" w:rsidR="009E07CE" w:rsidRPr="00B610B1" w:rsidRDefault="00CD6BE0" w:rsidP="009E07CE">
      <w:pPr>
        <w:rPr>
          <w:rFonts w:cstheme="minorHAnsi"/>
          <w:sz w:val="28"/>
          <w:szCs w:val="28"/>
        </w:rPr>
      </w:pPr>
      <w:r>
        <w:rPr>
          <w:rFonts w:cstheme="minorHAnsi"/>
          <w:sz w:val="28"/>
          <w:szCs w:val="28"/>
        </w:rPr>
        <w:t>SPK</w:t>
      </w:r>
      <w:r w:rsidR="009E07CE" w:rsidRPr="00B610B1">
        <w:rPr>
          <w:rFonts w:cstheme="minorHAnsi"/>
          <w:sz w:val="28"/>
          <w:szCs w:val="28"/>
        </w:rPr>
        <w:t xml:space="preserve"> has taken the following steps to protect the personal data of relevant individuals, which it holds or to which it has access:</w:t>
      </w:r>
    </w:p>
    <w:p w14:paraId="7F4A920A" w14:textId="37911A1F" w:rsidR="009E07CE" w:rsidRPr="00B610B1" w:rsidRDefault="009E07CE" w:rsidP="009E07CE">
      <w:pPr>
        <w:numPr>
          <w:ilvl w:val="0"/>
          <w:numId w:val="5"/>
        </w:numPr>
        <w:spacing w:after="0" w:line="240" w:lineRule="auto"/>
        <w:rPr>
          <w:rFonts w:cstheme="minorHAnsi"/>
          <w:sz w:val="28"/>
          <w:szCs w:val="28"/>
        </w:rPr>
      </w:pPr>
      <w:r w:rsidRPr="00B610B1">
        <w:rPr>
          <w:rFonts w:cstheme="minorHAnsi"/>
          <w:sz w:val="28"/>
          <w:szCs w:val="28"/>
        </w:rPr>
        <w:t xml:space="preserve">It provides information to all individuals working with </w:t>
      </w:r>
      <w:r w:rsidR="00CD6BE0">
        <w:rPr>
          <w:rFonts w:cstheme="minorHAnsi"/>
          <w:sz w:val="28"/>
          <w:szCs w:val="28"/>
        </w:rPr>
        <w:t>SPK</w:t>
      </w:r>
      <w:r w:rsidRPr="00B610B1">
        <w:rPr>
          <w:rFonts w:cstheme="minorHAnsi"/>
          <w:sz w:val="28"/>
          <w:szCs w:val="28"/>
        </w:rPr>
        <w:t xml:space="preserve"> as well as the young people and partners on their data protection rights, how it uses their personal data, and how it protects it. The information includes the actions relevant individuals can take if they think that their data has been compromised in any way</w:t>
      </w:r>
      <w:r w:rsidR="00E04FF4">
        <w:rPr>
          <w:rFonts w:cstheme="minorHAnsi"/>
          <w:sz w:val="28"/>
          <w:szCs w:val="28"/>
        </w:rPr>
        <w:t>.</w:t>
      </w:r>
    </w:p>
    <w:p w14:paraId="6AD1771A" w14:textId="65376F70" w:rsidR="009E07CE" w:rsidRPr="00CD6BE0" w:rsidRDefault="008E1566" w:rsidP="009E07CE">
      <w:pPr>
        <w:numPr>
          <w:ilvl w:val="0"/>
          <w:numId w:val="5"/>
        </w:numPr>
        <w:spacing w:after="0" w:line="240" w:lineRule="auto"/>
        <w:rPr>
          <w:rFonts w:cstheme="minorHAnsi"/>
          <w:sz w:val="28"/>
          <w:szCs w:val="28"/>
        </w:rPr>
      </w:pPr>
      <w:r w:rsidRPr="00CD6BE0">
        <w:rPr>
          <w:rFonts w:cstheme="minorHAnsi"/>
          <w:sz w:val="28"/>
          <w:szCs w:val="28"/>
        </w:rPr>
        <w:t>I</w:t>
      </w:r>
      <w:r w:rsidR="009E07CE" w:rsidRPr="00CD6BE0">
        <w:rPr>
          <w:rFonts w:cstheme="minorHAnsi"/>
          <w:sz w:val="28"/>
          <w:szCs w:val="28"/>
        </w:rPr>
        <w:t>t can account for all personal data it holds, where it comes from, who it is shared with and also who it might be shared with</w:t>
      </w:r>
      <w:r w:rsidR="00E04FF4" w:rsidRPr="00CD6BE0">
        <w:rPr>
          <w:rFonts w:cstheme="minorHAnsi"/>
          <w:sz w:val="28"/>
          <w:szCs w:val="28"/>
        </w:rPr>
        <w:t>.</w:t>
      </w:r>
    </w:p>
    <w:p w14:paraId="00D308D3" w14:textId="77777777" w:rsidR="00D8546F" w:rsidRPr="00CD6BE0" w:rsidRDefault="008E1566" w:rsidP="009E07CE">
      <w:pPr>
        <w:numPr>
          <w:ilvl w:val="0"/>
          <w:numId w:val="5"/>
        </w:numPr>
        <w:spacing w:after="0" w:line="240" w:lineRule="auto"/>
        <w:rPr>
          <w:rFonts w:cstheme="minorHAnsi"/>
          <w:sz w:val="28"/>
          <w:szCs w:val="28"/>
        </w:rPr>
      </w:pPr>
      <w:r w:rsidRPr="00CD6BE0">
        <w:rPr>
          <w:rFonts w:cstheme="minorHAnsi"/>
          <w:sz w:val="28"/>
          <w:szCs w:val="28"/>
        </w:rPr>
        <w:t>I</w:t>
      </w:r>
      <w:r w:rsidR="009E07CE" w:rsidRPr="00CD6BE0">
        <w:rPr>
          <w:rFonts w:cstheme="minorHAnsi"/>
          <w:sz w:val="28"/>
          <w:szCs w:val="28"/>
        </w:rPr>
        <w:t>t recognises the importance of seeking individuals’ consent for obtaining, recording, using, sharing, storing and retaining their personal data, and regularly reviews its procedures for doing s</w:t>
      </w:r>
      <w:r w:rsidR="00D8546F" w:rsidRPr="00CD6BE0">
        <w:rPr>
          <w:rFonts w:cstheme="minorHAnsi"/>
          <w:sz w:val="28"/>
          <w:szCs w:val="28"/>
        </w:rPr>
        <w:t>o.</w:t>
      </w:r>
    </w:p>
    <w:p w14:paraId="3B063B2D" w14:textId="18A050A2" w:rsidR="009E07CE" w:rsidRPr="00D8546F" w:rsidRDefault="00CD6BE0" w:rsidP="009E07CE">
      <w:pPr>
        <w:numPr>
          <w:ilvl w:val="0"/>
          <w:numId w:val="5"/>
        </w:numPr>
        <w:spacing w:after="0" w:line="240" w:lineRule="auto"/>
        <w:rPr>
          <w:rFonts w:cstheme="minorHAnsi"/>
          <w:sz w:val="28"/>
          <w:szCs w:val="28"/>
        </w:rPr>
      </w:pPr>
      <w:r>
        <w:rPr>
          <w:rFonts w:cstheme="minorHAnsi"/>
          <w:sz w:val="28"/>
          <w:szCs w:val="28"/>
        </w:rPr>
        <w:t>SPK</w:t>
      </w:r>
      <w:r w:rsidR="009E07CE" w:rsidRPr="00B610B1">
        <w:rPr>
          <w:rFonts w:cstheme="minorHAnsi"/>
          <w:sz w:val="28"/>
          <w:szCs w:val="28"/>
        </w:rPr>
        <w:t xml:space="preserve"> understands that consent must be freely given, specific, informed and unambiguous. </w:t>
      </w:r>
      <w:r>
        <w:rPr>
          <w:rFonts w:cstheme="minorHAnsi"/>
          <w:sz w:val="28"/>
          <w:szCs w:val="28"/>
        </w:rPr>
        <w:t>SPK</w:t>
      </w:r>
      <w:r w:rsidR="009E07CE" w:rsidRPr="00B610B1">
        <w:rPr>
          <w:rFonts w:cstheme="minorHAnsi"/>
          <w:sz w:val="28"/>
          <w:szCs w:val="28"/>
        </w:rPr>
        <w:t xml:space="preserve"> will seek consent on a specific and individual basis where appropriate. Full information will be given regarding the activities about which consent is sought. Relevant individuals have the absolute and unimpeded right to withdraw that </w:t>
      </w:r>
      <w:r w:rsidR="009E07CE" w:rsidRPr="00D8546F">
        <w:rPr>
          <w:rFonts w:cstheme="minorHAnsi"/>
          <w:sz w:val="28"/>
          <w:szCs w:val="28"/>
        </w:rPr>
        <w:t>consent at any time</w:t>
      </w:r>
      <w:r w:rsidR="009A58A0" w:rsidRPr="00D8546F">
        <w:rPr>
          <w:rFonts w:cstheme="minorHAnsi"/>
          <w:sz w:val="28"/>
          <w:szCs w:val="28"/>
        </w:rPr>
        <w:t xml:space="preserve"> </w:t>
      </w:r>
      <w:r w:rsidR="00F83559" w:rsidRPr="00D8546F">
        <w:rPr>
          <w:rFonts w:cstheme="minorHAnsi"/>
          <w:sz w:val="28"/>
          <w:szCs w:val="28"/>
        </w:rPr>
        <w:t>–</w:t>
      </w:r>
      <w:r w:rsidR="00F83559" w:rsidRPr="00D8546F">
        <w:rPr>
          <w:rFonts w:cstheme="minorHAnsi"/>
          <w:color w:val="FF0000"/>
          <w:sz w:val="28"/>
          <w:szCs w:val="28"/>
        </w:rPr>
        <w:t xml:space="preserve"> </w:t>
      </w:r>
      <w:r w:rsidR="00F83559" w:rsidRPr="00D8546F">
        <w:rPr>
          <w:rFonts w:cstheme="minorHAnsi"/>
          <w:sz w:val="28"/>
          <w:szCs w:val="28"/>
        </w:rPr>
        <w:t>however, safeguarding overrides all other rights</w:t>
      </w:r>
      <w:r w:rsidR="00C96CE5" w:rsidRPr="00D8546F">
        <w:rPr>
          <w:rFonts w:cstheme="minorHAnsi"/>
          <w:sz w:val="28"/>
          <w:szCs w:val="28"/>
        </w:rPr>
        <w:t>,</w:t>
      </w:r>
      <w:r w:rsidR="00F83559" w:rsidRPr="00D8546F">
        <w:rPr>
          <w:rFonts w:cstheme="minorHAnsi"/>
          <w:sz w:val="28"/>
          <w:szCs w:val="28"/>
        </w:rPr>
        <w:t xml:space="preserve"> and information on any concerns will be shared – without consent – if felt that to do otherwise would be detrimental to a </w:t>
      </w:r>
      <w:r>
        <w:rPr>
          <w:rFonts w:cstheme="minorHAnsi"/>
          <w:sz w:val="28"/>
          <w:szCs w:val="28"/>
        </w:rPr>
        <w:t>student’s</w:t>
      </w:r>
      <w:r w:rsidR="00F83559" w:rsidRPr="00D8546F">
        <w:rPr>
          <w:rFonts w:cstheme="minorHAnsi"/>
          <w:sz w:val="28"/>
          <w:szCs w:val="28"/>
        </w:rPr>
        <w:t xml:space="preserve"> </w:t>
      </w:r>
      <w:r w:rsidR="00C96CE5" w:rsidRPr="00D8546F">
        <w:rPr>
          <w:rFonts w:cstheme="minorHAnsi"/>
          <w:sz w:val="28"/>
          <w:szCs w:val="28"/>
        </w:rPr>
        <w:t xml:space="preserve">safety or </w:t>
      </w:r>
      <w:r w:rsidR="00F83559" w:rsidRPr="00D8546F">
        <w:rPr>
          <w:rFonts w:cstheme="minorHAnsi"/>
          <w:sz w:val="28"/>
          <w:szCs w:val="28"/>
        </w:rPr>
        <w:t>wellbeing.</w:t>
      </w:r>
    </w:p>
    <w:p w14:paraId="791913D9" w14:textId="77777777" w:rsidR="009E07CE" w:rsidRPr="00F83559" w:rsidRDefault="009E07CE" w:rsidP="009E07CE">
      <w:pPr>
        <w:rPr>
          <w:rFonts w:cstheme="minorHAnsi"/>
          <w:sz w:val="28"/>
          <w:szCs w:val="28"/>
        </w:rPr>
      </w:pPr>
    </w:p>
    <w:p w14:paraId="521B63B7" w14:textId="77777777" w:rsidR="009E07CE" w:rsidRPr="00B610B1" w:rsidRDefault="009E07CE" w:rsidP="009E07CE">
      <w:pPr>
        <w:outlineLvl w:val="1"/>
        <w:rPr>
          <w:rFonts w:cstheme="minorHAnsi"/>
          <w:b/>
          <w:bCs/>
          <w:sz w:val="28"/>
          <w:szCs w:val="28"/>
        </w:rPr>
      </w:pPr>
      <w:r w:rsidRPr="00B610B1">
        <w:rPr>
          <w:rFonts w:cstheme="minorHAnsi"/>
          <w:b/>
          <w:bCs/>
          <w:sz w:val="28"/>
          <w:szCs w:val="28"/>
        </w:rPr>
        <w:t>Access to data</w:t>
      </w:r>
    </w:p>
    <w:p w14:paraId="7FCD554B" w14:textId="166850F7" w:rsidR="009E07CE" w:rsidRPr="00B610B1" w:rsidRDefault="009E07CE" w:rsidP="009E07CE">
      <w:pPr>
        <w:rPr>
          <w:rFonts w:cstheme="minorHAnsi"/>
          <w:sz w:val="28"/>
          <w:szCs w:val="28"/>
        </w:rPr>
      </w:pPr>
      <w:r w:rsidRPr="00B610B1">
        <w:rPr>
          <w:rFonts w:cstheme="minorHAnsi"/>
          <w:sz w:val="28"/>
          <w:szCs w:val="28"/>
        </w:rPr>
        <w:t xml:space="preserve">Relevant individuals have a right to be informed whether </w:t>
      </w:r>
      <w:r w:rsidR="00CD6BE0">
        <w:rPr>
          <w:rFonts w:cstheme="minorHAnsi"/>
          <w:sz w:val="28"/>
          <w:szCs w:val="28"/>
        </w:rPr>
        <w:t>SPK</w:t>
      </w:r>
      <w:r w:rsidRPr="00B610B1">
        <w:rPr>
          <w:rFonts w:cstheme="minorHAnsi"/>
          <w:sz w:val="28"/>
          <w:szCs w:val="28"/>
        </w:rPr>
        <w:t xml:space="preserve"> possesses personal data relating to them and to access the data that </w:t>
      </w:r>
      <w:r w:rsidR="00CD6BE0">
        <w:rPr>
          <w:rFonts w:cstheme="minorHAnsi"/>
          <w:sz w:val="28"/>
          <w:szCs w:val="28"/>
        </w:rPr>
        <w:t>SPK</w:t>
      </w:r>
      <w:r w:rsidRPr="00B610B1">
        <w:rPr>
          <w:rFonts w:cstheme="minorHAnsi"/>
          <w:sz w:val="28"/>
          <w:szCs w:val="28"/>
        </w:rPr>
        <w:t xml:space="preserve"> holds about them. Requests for access to this data will be dealt with under the following summary guidelines:</w:t>
      </w:r>
    </w:p>
    <w:p w14:paraId="034E1B15" w14:textId="77777777" w:rsidR="009E07CE" w:rsidRPr="00B610B1" w:rsidRDefault="009E07CE" w:rsidP="009E07CE">
      <w:pPr>
        <w:rPr>
          <w:rFonts w:cstheme="minorHAnsi"/>
          <w:sz w:val="28"/>
          <w:szCs w:val="28"/>
        </w:rPr>
      </w:pPr>
    </w:p>
    <w:p w14:paraId="6671996B" w14:textId="5C136403" w:rsidR="009E07CE" w:rsidRPr="00B610B1" w:rsidRDefault="00CD6BE0" w:rsidP="009E07CE">
      <w:pPr>
        <w:numPr>
          <w:ilvl w:val="0"/>
          <w:numId w:val="6"/>
        </w:numPr>
        <w:spacing w:after="0" w:line="240" w:lineRule="auto"/>
        <w:rPr>
          <w:rFonts w:cstheme="minorHAnsi"/>
          <w:sz w:val="28"/>
          <w:szCs w:val="28"/>
        </w:rPr>
      </w:pPr>
      <w:r>
        <w:rPr>
          <w:rFonts w:cstheme="minorHAnsi"/>
          <w:sz w:val="28"/>
          <w:szCs w:val="28"/>
        </w:rPr>
        <w:t>Request made to suckerpunchkickboxing@gmail.com</w:t>
      </w:r>
    </w:p>
    <w:p w14:paraId="2F177ED5" w14:textId="292BD62F" w:rsidR="009E07CE" w:rsidRPr="00B610B1" w:rsidRDefault="00CD6BE0" w:rsidP="009E07CE">
      <w:pPr>
        <w:numPr>
          <w:ilvl w:val="0"/>
          <w:numId w:val="6"/>
        </w:numPr>
        <w:spacing w:after="0" w:line="240" w:lineRule="auto"/>
        <w:rPr>
          <w:rFonts w:cstheme="minorHAnsi"/>
          <w:sz w:val="28"/>
          <w:szCs w:val="28"/>
        </w:rPr>
      </w:pPr>
      <w:r>
        <w:rPr>
          <w:rFonts w:cstheme="minorHAnsi"/>
          <w:sz w:val="28"/>
          <w:szCs w:val="28"/>
        </w:rPr>
        <w:lastRenderedPageBreak/>
        <w:t>SPK</w:t>
      </w:r>
      <w:r w:rsidR="009E07CE" w:rsidRPr="00B610B1">
        <w:rPr>
          <w:rFonts w:cstheme="minorHAnsi"/>
          <w:sz w:val="28"/>
          <w:szCs w:val="28"/>
        </w:rPr>
        <w:t xml:space="preserve"> will not charge for the supply of data unless the request is manifestly unfounded, excessive or repetitive, or unless a request is made for duplicate copies to be provided to parties other than the </w:t>
      </w:r>
      <w:r w:rsidR="00C96CE5">
        <w:rPr>
          <w:rFonts w:cstheme="minorHAnsi"/>
          <w:sz w:val="28"/>
          <w:szCs w:val="28"/>
        </w:rPr>
        <w:t>individual</w:t>
      </w:r>
      <w:r w:rsidR="009E07CE" w:rsidRPr="00B610B1">
        <w:rPr>
          <w:rFonts w:cstheme="minorHAnsi"/>
          <w:sz w:val="28"/>
          <w:szCs w:val="28"/>
        </w:rPr>
        <w:t xml:space="preserve"> making the request</w:t>
      </w:r>
    </w:p>
    <w:p w14:paraId="33697D82" w14:textId="34BCFC9B" w:rsidR="009E07CE" w:rsidRPr="00B610B1" w:rsidRDefault="00CD6BE0" w:rsidP="009E07CE">
      <w:pPr>
        <w:numPr>
          <w:ilvl w:val="0"/>
          <w:numId w:val="6"/>
        </w:numPr>
        <w:spacing w:after="0" w:line="240" w:lineRule="auto"/>
        <w:rPr>
          <w:rFonts w:cstheme="minorHAnsi"/>
          <w:sz w:val="28"/>
          <w:szCs w:val="28"/>
        </w:rPr>
      </w:pPr>
      <w:r>
        <w:rPr>
          <w:rFonts w:cstheme="minorHAnsi"/>
          <w:sz w:val="28"/>
          <w:szCs w:val="28"/>
        </w:rPr>
        <w:t>SPK</w:t>
      </w:r>
      <w:r w:rsidR="009E07CE" w:rsidRPr="00B610B1">
        <w:rPr>
          <w:rFonts w:cstheme="minorHAnsi"/>
          <w:sz w:val="28"/>
          <w:szCs w:val="28"/>
        </w:rPr>
        <w:t xml:space="preserve"> will respond to a request without delay. Access to data will be provided, subject to legally permitted exemptions, within one month as a maximum. This may be extended by a further two months where requests are complex or numerous.</w:t>
      </w:r>
    </w:p>
    <w:p w14:paraId="7100ACAE" w14:textId="77777777" w:rsidR="009E07CE" w:rsidRPr="00B610B1" w:rsidRDefault="009E07CE" w:rsidP="009E07CE">
      <w:pPr>
        <w:ind w:left="720"/>
        <w:contextualSpacing/>
        <w:rPr>
          <w:rFonts w:cstheme="minorHAnsi"/>
          <w:sz w:val="28"/>
          <w:szCs w:val="28"/>
        </w:rPr>
      </w:pPr>
    </w:p>
    <w:p w14:paraId="41ED81DA" w14:textId="77777777" w:rsidR="009E07CE" w:rsidRPr="00B610B1" w:rsidRDefault="009E07CE" w:rsidP="009E07CE">
      <w:pPr>
        <w:rPr>
          <w:rFonts w:eastAsia="Calibri" w:cstheme="minorHAnsi"/>
          <w:b/>
          <w:sz w:val="28"/>
          <w:szCs w:val="28"/>
        </w:rPr>
      </w:pPr>
      <w:r w:rsidRPr="00B610B1">
        <w:rPr>
          <w:rFonts w:eastAsia="Calibri" w:cstheme="minorHAnsi"/>
          <w:b/>
          <w:sz w:val="28"/>
          <w:szCs w:val="28"/>
        </w:rPr>
        <w:t>Data disclosures</w:t>
      </w:r>
    </w:p>
    <w:p w14:paraId="4F9B5EBD" w14:textId="7113DBAD" w:rsidR="009E07CE" w:rsidRPr="00B610B1" w:rsidRDefault="00CD6BE0" w:rsidP="009E07CE">
      <w:pPr>
        <w:rPr>
          <w:rFonts w:eastAsia="Calibri" w:cstheme="minorHAnsi"/>
          <w:sz w:val="28"/>
          <w:szCs w:val="28"/>
        </w:rPr>
      </w:pPr>
      <w:r>
        <w:rPr>
          <w:rFonts w:eastAsia="Calibri" w:cstheme="minorHAnsi"/>
          <w:sz w:val="28"/>
          <w:szCs w:val="28"/>
        </w:rPr>
        <w:t>SPK</w:t>
      </w:r>
      <w:r w:rsidR="009E07CE" w:rsidRPr="00B610B1">
        <w:rPr>
          <w:rFonts w:eastAsia="Calibri" w:cstheme="minorHAnsi"/>
          <w:sz w:val="28"/>
          <w:szCs w:val="28"/>
        </w:rPr>
        <w:t xml:space="preserve"> may be required to disclose certain data/information to any person. The circumstances leading to such disclosures include: </w:t>
      </w:r>
    </w:p>
    <w:p w14:paraId="168E4AA2" w14:textId="77777777" w:rsidR="009E07CE" w:rsidRPr="00B610B1" w:rsidRDefault="009E07CE" w:rsidP="009E07CE">
      <w:pPr>
        <w:rPr>
          <w:rFonts w:eastAsia="Calibri" w:cstheme="minorHAnsi"/>
          <w:sz w:val="28"/>
          <w:szCs w:val="28"/>
        </w:rPr>
      </w:pPr>
    </w:p>
    <w:p w14:paraId="6BD1F7C0" w14:textId="409A05DB" w:rsidR="009E07CE" w:rsidRPr="00B610B1" w:rsidRDefault="009E07CE" w:rsidP="009E07CE">
      <w:pPr>
        <w:numPr>
          <w:ilvl w:val="0"/>
          <w:numId w:val="7"/>
        </w:numPr>
        <w:spacing w:after="0" w:line="240" w:lineRule="auto"/>
        <w:rPr>
          <w:rFonts w:eastAsia="Calibri" w:cstheme="minorHAnsi"/>
          <w:sz w:val="28"/>
          <w:szCs w:val="28"/>
        </w:rPr>
      </w:pPr>
      <w:r w:rsidRPr="00B610B1">
        <w:rPr>
          <w:rFonts w:eastAsia="Calibri" w:cstheme="minorHAnsi"/>
          <w:sz w:val="28"/>
          <w:szCs w:val="28"/>
        </w:rPr>
        <w:t xml:space="preserve">Partners and referral agencies working together to support a </w:t>
      </w:r>
      <w:r w:rsidR="00CD6BE0">
        <w:rPr>
          <w:rFonts w:eastAsia="Calibri" w:cstheme="minorHAnsi"/>
          <w:sz w:val="28"/>
          <w:szCs w:val="28"/>
        </w:rPr>
        <w:t>student</w:t>
      </w:r>
    </w:p>
    <w:p w14:paraId="711A64DA" w14:textId="77777777" w:rsidR="009E07CE" w:rsidRPr="00B610B1" w:rsidRDefault="009E07CE" w:rsidP="009E07CE">
      <w:pPr>
        <w:numPr>
          <w:ilvl w:val="0"/>
          <w:numId w:val="7"/>
        </w:numPr>
        <w:spacing w:after="0" w:line="240" w:lineRule="auto"/>
        <w:rPr>
          <w:rFonts w:eastAsia="Calibri" w:cstheme="minorHAnsi"/>
          <w:sz w:val="28"/>
          <w:szCs w:val="28"/>
        </w:rPr>
      </w:pPr>
      <w:r w:rsidRPr="00B610B1">
        <w:rPr>
          <w:rFonts w:eastAsia="Calibri" w:cstheme="minorHAnsi"/>
          <w:sz w:val="28"/>
          <w:szCs w:val="28"/>
        </w:rPr>
        <w:t>Safeguarding or Child protection matters.</w:t>
      </w:r>
    </w:p>
    <w:p w14:paraId="1C9BF2D0" w14:textId="77777777" w:rsidR="009E07CE" w:rsidRPr="00B610B1" w:rsidRDefault="009E07CE" w:rsidP="009E07CE">
      <w:pPr>
        <w:outlineLvl w:val="1"/>
        <w:rPr>
          <w:rFonts w:cstheme="minorHAnsi"/>
          <w:b/>
          <w:bCs/>
          <w:sz w:val="28"/>
          <w:szCs w:val="28"/>
        </w:rPr>
      </w:pPr>
    </w:p>
    <w:p w14:paraId="25BED388" w14:textId="77777777" w:rsidR="009E07CE" w:rsidRPr="00B610B1" w:rsidRDefault="009E07CE" w:rsidP="009E07CE">
      <w:pPr>
        <w:outlineLvl w:val="1"/>
        <w:rPr>
          <w:rFonts w:cstheme="minorHAnsi"/>
          <w:b/>
          <w:bCs/>
          <w:sz w:val="28"/>
          <w:szCs w:val="28"/>
        </w:rPr>
      </w:pPr>
      <w:r w:rsidRPr="00B610B1">
        <w:rPr>
          <w:rFonts w:cstheme="minorHAnsi"/>
          <w:b/>
          <w:bCs/>
          <w:sz w:val="28"/>
          <w:szCs w:val="28"/>
        </w:rPr>
        <w:t xml:space="preserve">Data security </w:t>
      </w:r>
    </w:p>
    <w:p w14:paraId="24C5C433" w14:textId="3E618861" w:rsidR="009E07CE" w:rsidRPr="00B610B1" w:rsidRDefault="00CD6BE0" w:rsidP="009E07CE">
      <w:pPr>
        <w:rPr>
          <w:rFonts w:cstheme="minorHAnsi"/>
          <w:sz w:val="28"/>
          <w:szCs w:val="28"/>
        </w:rPr>
      </w:pPr>
      <w:r>
        <w:rPr>
          <w:rFonts w:cstheme="minorHAnsi"/>
          <w:sz w:val="28"/>
          <w:szCs w:val="28"/>
        </w:rPr>
        <w:t>SPK</w:t>
      </w:r>
      <w:r w:rsidR="009E07CE" w:rsidRPr="00B610B1">
        <w:rPr>
          <w:rFonts w:cstheme="minorHAnsi"/>
          <w:sz w:val="28"/>
          <w:szCs w:val="28"/>
        </w:rPr>
        <w:t xml:space="preserve"> adopts procedures and </w:t>
      </w:r>
      <w:r w:rsidR="00C96CE5">
        <w:rPr>
          <w:rFonts w:cstheme="minorHAnsi"/>
          <w:sz w:val="28"/>
          <w:szCs w:val="28"/>
        </w:rPr>
        <w:t>insists that all staff</w:t>
      </w:r>
      <w:r w:rsidR="009E07CE" w:rsidRPr="00B610B1">
        <w:rPr>
          <w:rFonts w:cstheme="minorHAnsi"/>
          <w:sz w:val="28"/>
          <w:szCs w:val="28"/>
        </w:rPr>
        <w:t xml:space="preserve"> adopt the same procedures designed to maintain the security of data when it is stored and transported.  </w:t>
      </w:r>
    </w:p>
    <w:p w14:paraId="5204B06B" w14:textId="77777777" w:rsidR="009E07CE" w:rsidRPr="00B610B1" w:rsidRDefault="009E07CE" w:rsidP="009E07CE">
      <w:pPr>
        <w:rPr>
          <w:rFonts w:cstheme="minorHAnsi"/>
          <w:sz w:val="28"/>
          <w:szCs w:val="28"/>
        </w:rPr>
      </w:pPr>
      <w:r w:rsidRPr="00B610B1">
        <w:rPr>
          <w:rFonts w:cstheme="minorHAnsi"/>
          <w:sz w:val="28"/>
          <w:szCs w:val="28"/>
        </w:rPr>
        <w:t>Including;</w:t>
      </w:r>
    </w:p>
    <w:p w14:paraId="18F0D52F" w14:textId="77777777" w:rsidR="009E07CE" w:rsidRPr="00B610B1" w:rsidRDefault="009E07CE" w:rsidP="009E07CE">
      <w:pPr>
        <w:numPr>
          <w:ilvl w:val="0"/>
          <w:numId w:val="8"/>
        </w:numPr>
        <w:spacing w:after="0" w:line="240" w:lineRule="auto"/>
        <w:rPr>
          <w:rFonts w:cstheme="minorHAnsi"/>
          <w:sz w:val="28"/>
          <w:szCs w:val="28"/>
        </w:rPr>
      </w:pPr>
      <w:r w:rsidRPr="00B610B1">
        <w:rPr>
          <w:rFonts w:cstheme="minorHAnsi"/>
          <w:sz w:val="28"/>
          <w:szCs w:val="28"/>
        </w:rPr>
        <w:t>ensuring that all files or written information of a confidential nature are stored in a secure manner and are only accessed by people who have a need and a right to access them</w:t>
      </w:r>
    </w:p>
    <w:p w14:paraId="6A2F3D85" w14:textId="77777777" w:rsidR="009E07CE" w:rsidRDefault="009E07CE" w:rsidP="009E07CE">
      <w:pPr>
        <w:numPr>
          <w:ilvl w:val="0"/>
          <w:numId w:val="8"/>
        </w:numPr>
        <w:spacing w:after="0" w:line="240" w:lineRule="auto"/>
        <w:rPr>
          <w:rFonts w:cstheme="minorHAnsi"/>
          <w:sz w:val="28"/>
          <w:szCs w:val="28"/>
        </w:rPr>
      </w:pPr>
      <w:r w:rsidRPr="00B610B1">
        <w:rPr>
          <w:rFonts w:cstheme="minorHAnsi"/>
          <w:sz w:val="28"/>
          <w:szCs w:val="28"/>
        </w:rPr>
        <w:t>ensuring that all files or written information of a confidential nature are not left where they can be read by unauthorised people</w:t>
      </w:r>
    </w:p>
    <w:p w14:paraId="3158022A" w14:textId="77777777" w:rsidR="00C96CE5" w:rsidRPr="00B610B1" w:rsidRDefault="00C96CE5" w:rsidP="00C96CE5">
      <w:pPr>
        <w:spacing w:after="0" w:line="240" w:lineRule="auto"/>
        <w:ind w:left="720"/>
        <w:rPr>
          <w:rFonts w:cstheme="minorHAnsi"/>
          <w:sz w:val="28"/>
          <w:szCs w:val="28"/>
        </w:rPr>
      </w:pPr>
    </w:p>
    <w:p w14:paraId="1857DFD9" w14:textId="77777777" w:rsidR="009E07CE" w:rsidRPr="00B610B1" w:rsidRDefault="009E07CE" w:rsidP="009E07CE">
      <w:pPr>
        <w:rPr>
          <w:rFonts w:cstheme="minorHAnsi"/>
          <w:sz w:val="28"/>
          <w:szCs w:val="28"/>
        </w:rPr>
      </w:pPr>
      <w:r w:rsidRPr="00B610B1">
        <w:rPr>
          <w:rFonts w:cstheme="minorHAnsi"/>
          <w:sz w:val="28"/>
          <w:szCs w:val="28"/>
        </w:rPr>
        <w:t>Where personal data is recorded on laptops, USB sticks, or similar devices individuals must ensure that</w:t>
      </w:r>
      <w:r w:rsidR="00C96CE5">
        <w:rPr>
          <w:rFonts w:cstheme="minorHAnsi"/>
          <w:sz w:val="28"/>
          <w:szCs w:val="28"/>
        </w:rPr>
        <w:t>:</w:t>
      </w:r>
    </w:p>
    <w:p w14:paraId="7E335275" w14:textId="77777777" w:rsidR="009E07CE" w:rsidRPr="00B610B1" w:rsidRDefault="009E07CE" w:rsidP="009E07CE">
      <w:pPr>
        <w:numPr>
          <w:ilvl w:val="0"/>
          <w:numId w:val="9"/>
        </w:numPr>
        <w:spacing w:after="0" w:line="240" w:lineRule="auto"/>
        <w:rPr>
          <w:rFonts w:cstheme="minorHAnsi"/>
          <w:sz w:val="28"/>
          <w:szCs w:val="28"/>
        </w:rPr>
      </w:pPr>
      <w:r w:rsidRPr="00B610B1">
        <w:rPr>
          <w:rFonts w:cstheme="minorHAnsi"/>
          <w:sz w:val="28"/>
          <w:szCs w:val="28"/>
        </w:rPr>
        <w:t>data is recorded on such devices only where absolutely necessary</w:t>
      </w:r>
    </w:p>
    <w:p w14:paraId="11EF4F6A" w14:textId="77777777" w:rsidR="009E07CE" w:rsidRDefault="00C96CE5" w:rsidP="009E07CE">
      <w:pPr>
        <w:numPr>
          <w:ilvl w:val="0"/>
          <w:numId w:val="9"/>
        </w:numPr>
        <w:spacing w:after="0" w:line="240" w:lineRule="auto"/>
        <w:rPr>
          <w:rFonts w:cstheme="minorHAnsi"/>
          <w:sz w:val="28"/>
          <w:szCs w:val="28"/>
        </w:rPr>
      </w:pPr>
      <w:r>
        <w:rPr>
          <w:rFonts w:cstheme="minorHAnsi"/>
          <w:sz w:val="28"/>
          <w:szCs w:val="28"/>
        </w:rPr>
        <w:t xml:space="preserve">password protect the electronic device/s.  Do not pass on the password to people who </w:t>
      </w:r>
      <w:r w:rsidR="004E5437">
        <w:rPr>
          <w:rFonts w:cstheme="minorHAnsi"/>
          <w:sz w:val="28"/>
          <w:szCs w:val="28"/>
        </w:rPr>
        <w:t>should not/do not need them.</w:t>
      </w:r>
    </w:p>
    <w:p w14:paraId="24C64131" w14:textId="5AA76A6E" w:rsidR="004E5437" w:rsidRPr="00B610B1" w:rsidRDefault="004E5437" w:rsidP="009E07CE">
      <w:pPr>
        <w:numPr>
          <w:ilvl w:val="0"/>
          <w:numId w:val="9"/>
        </w:numPr>
        <w:spacing w:after="0" w:line="240" w:lineRule="auto"/>
        <w:rPr>
          <w:rFonts w:cstheme="minorHAnsi"/>
          <w:sz w:val="28"/>
          <w:szCs w:val="28"/>
        </w:rPr>
      </w:pPr>
      <w:r>
        <w:rPr>
          <w:rFonts w:cstheme="minorHAnsi"/>
          <w:sz w:val="28"/>
          <w:szCs w:val="28"/>
        </w:rPr>
        <w:t xml:space="preserve">If a device is shared, ensure that only the relevant person can access information relating to </w:t>
      </w:r>
      <w:r w:rsidR="00150133">
        <w:rPr>
          <w:rFonts w:cstheme="minorHAnsi"/>
          <w:sz w:val="28"/>
          <w:szCs w:val="28"/>
        </w:rPr>
        <w:t>SPK</w:t>
      </w:r>
      <w:r>
        <w:rPr>
          <w:rFonts w:cstheme="minorHAnsi"/>
          <w:sz w:val="28"/>
          <w:szCs w:val="28"/>
        </w:rPr>
        <w:t xml:space="preserve"> and its </w:t>
      </w:r>
      <w:r w:rsidR="00150133">
        <w:rPr>
          <w:rFonts w:cstheme="minorHAnsi"/>
          <w:sz w:val="28"/>
          <w:szCs w:val="28"/>
        </w:rPr>
        <w:t>students.</w:t>
      </w:r>
    </w:p>
    <w:p w14:paraId="64BFCAAB" w14:textId="77777777" w:rsidR="000B581E" w:rsidRDefault="009E07CE" w:rsidP="00C96CE5">
      <w:pPr>
        <w:numPr>
          <w:ilvl w:val="0"/>
          <w:numId w:val="8"/>
        </w:numPr>
        <w:spacing w:after="0" w:line="240" w:lineRule="auto"/>
        <w:rPr>
          <w:rFonts w:cstheme="minorHAnsi"/>
          <w:sz w:val="28"/>
          <w:szCs w:val="28"/>
        </w:rPr>
      </w:pPr>
      <w:r w:rsidRPr="00B610B1">
        <w:rPr>
          <w:rFonts w:cstheme="minorHAnsi"/>
          <w:sz w:val="28"/>
          <w:szCs w:val="28"/>
        </w:rPr>
        <w:t>ensure that laptops or USB drives are not left lying around where they can be stolen</w:t>
      </w:r>
    </w:p>
    <w:p w14:paraId="2CCEE21B" w14:textId="77777777" w:rsidR="00C96CE5" w:rsidRPr="000B581E" w:rsidRDefault="00C96CE5" w:rsidP="000B581E">
      <w:pPr>
        <w:numPr>
          <w:ilvl w:val="0"/>
          <w:numId w:val="8"/>
        </w:numPr>
        <w:spacing w:after="0" w:line="240" w:lineRule="auto"/>
        <w:rPr>
          <w:rFonts w:cstheme="minorHAnsi"/>
          <w:sz w:val="28"/>
          <w:szCs w:val="28"/>
        </w:rPr>
      </w:pPr>
      <w:r w:rsidRPr="00C96CE5">
        <w:rPr>
          <w:rFonts w:cstheme="minorHAnsi"/>
          <w:sz w:val="28"/>
          <w:szCs w:val="28"/>
        </w:rPr>
        <w:lastRenderedPageBreak/>
        <w:t xml:space="preserve"> </w:t>
      </w:r>
      <w:r w:rsidRPr="00B610B1">
        <w:rPr>
          <w:rFonts w:cstheme="minorHAnsi"/>
          <w:sz w:val="28"/>
          <w:szCs w:val="28"/>
        </w:rPr>
        <w:t>checking regularly on the accuracy of data being entered into computers</w:t>
      </w:r>
    </w:p>
    <w:p w14:paraId="17C4F370" w14:textId="77777777" w:rsidR="00C96CE5" w:rsidRPr="004E5437" w:rsidRDefault="00C96CE5" w:rsidP="004E5437">
      <w:pPr>
        <w:numPr>
          <w:ilvl w:val="0"/>
          <w:numId w:val="8"/>
        </w:numPr>
        <w:spacing w:after="0" w:line="240" w:lineRule="auto"/>
        <w:rPr>
          <w:rFonts w:cstheme="minorHAnsi"/>
          <w:sz w:val="28"/>
          <w:szCs w:val="28"/>
        </w:rPr>
      </w:pPr>
      <w:r w:rsidRPr="00B610B1">
        <w:rPr>
          <w:rFonts w:cstheme="minorHAnsi"/>
          <w:sz w:val="28"/>
          <w:szCs w:val="28"/>
        </w:rPr>
        <w:t>use computer screen blanking to ensure that personal data is not left on screen when not in use.</w:t>
      </w:r>
    </w:p>
    <w:p w14:paraId="79BBCA0E" w14:textId="77777777" w:rsidR="009E07CE" w:rsidRPr="00B610B1" w:rsidRDefault="009E07CE" w:rsidP="009E07CE">
      <w:pPr>
        <w:outlineLvl w:val="1"/>
        <w:rPr>
          <w:rFonts w:cstheme="minorHAnsi"/>
          <w:b/>
          <w:bCs/>
          <w:sz w:val="28"/>
          <w:szCs w:val="28"/>
        </w:rPr>
      </w:pPr>
    </w:p>
    <w:p w14:paraId="34436808" w14:textId="77777777" w:rsidR="009E07CE" w:rsidRPr="00B610B1" w:rsidRDefault="009E07CE" w:rsidP="009E07CE">
      <w:pPr>
        <w:outlineLvl w:val="1"/>
        <w:rPr>
          <w:rFonts w:cstheme="minorHAnsi"/>
          <w:b/>
          <w:bCs/>
          <w:sz w:val="28"/>
          <w:szCs w:val="28"/>
        </w:rPr>
      </w:pPr>
      <w:r w:rsidRPr="00B610B1">
        <w:rPr>
          <w:rFonts w:cstheme="minorHAnsi"/>
          <w:b/>
          <w:bCs/>
          <w:sz w:val="28"/>
          <w:szCs w:val="28"/>
        </w:rPr>
        <w:t>Breach notification</w:t>
      </w:r>
    </w:p>
    <w:p w14:paraId="18FAD8F2" w14:textId="7D330C11" w:rsidR="009E07CE" w:rsidRPr="00B610B1" w:rsidRDefault="009E07CE" w:rsidP="009E07CE">
      <w:pPr>
        <w:rPr>
          <w:rFonts w:cstheme="minorHAnsi"/>
          <w:sz w:val="28"/>
          <w:szCs w:val="28"/>
        </w:rPr>
      </w:pPr>
      <w:r w:rsidRPr="00B610B1">
        <w:rPr>
          <w:rFonts w:cstheme="minorHAnsi"/>
          <w:sz w:val="28"/>
          <w:szCs w:val="28"/>
        </w:rPr>
        <w:t xml:space="preserve">Where a data breach is likely to result in a risk to the rights and freedoms of individuals, it will be reported to the Information Commissioner within 72 hours of </w:t>
      </w:r>
      <w:r w:rsidR="00CD6BE0">
        <w:rPr>
          <w:rFonts w:cstheme="minorHAnsi"/>
          <w:sz w:val="28"/>
          <w:szCs w:val="28"/>
        </w:rPr>
        <w:t>SPK</w:t>
      </w:r>
      <w:r w:rsidRPr="00B610B1">
        <w:rPr>
          <w:rFonts w:cstheme="minorHAnsi"/>
          <w:sz w:val="28"/>
          <w:szCs w:val="28"/>
        </w:rPr>
        <w:t xml:space="preserve"> becoming aware of it and may be reported in more than one instalment. </w:t>
      </w:r>
    </w:p>
    <w:p w14:paraId="6A616DD0" w14:textId="77777777" w:rsidR="009E07CE" w:rsidRPr="00B610B1" w:rsidRDefault="009E07CE" w:rsidP="009E07CE">
      <w:pPr>
        <w:rPr>
          <w:rFonts w:cstheme="minorHAnsi"/>
          <w:sz w:val="28"/>
          <w:szCs w:val="28"/>
        </w:rPr>
      </w:pPr>
      <w:r w:rsidRPr="00B610B1">
        <w:rPr>
          <w:rFonts w:cstheme="minorHAnsi"/>
          <w:sz w:val="28"/>
          <w:szCs w:val="28"/>
        </w:rPr>
        <w:t>Individuals will be informed directly in the event that the breach is likely to result in a high risk to the rights and freedoms of that individual.</w:t>
      </w:r>
    </w:p>
    <w:p w14:paraId="20FFD097" w14:textId="1030011F" w:rsidR="009E07CE" w:rsidRPr="00B610B1" w:rsidRDefault="009E07CE">
      <w:pPr>
        <w:rPr>
          <w:rFonts w:cstheme="minorHAnsi"/>
          <w:sz w:val="28"/>
          <w:szCs w:val="28"/>
        </w:rPr>
      </w:pPr>
      <w:r w:rsidRPr="00B610B1">
        <w:rPr>
          <w:rFonts w:cstheme="minorHAnsi"/>
          <w:sz w:val="28"/>
          <w:szCs w:val="28"/>
        </w:rPr>
        <w:t xml:space="preserve">If the breach is sufficient to warrant notification to the public, </w:t>
      </w:r>
      <w:r w:rsidR="00CD6BE0">
        <w:rPr>
          <w:rFonts w:cstheme="minorHAnsi"/>
          <w:sz w:val="28"/>
          <w:szCs w:val="28"/>
        </w:rPr>
        <w:t>SPK</w:t>
      </w:r>
      <w:r w:rsidRPr="00B610B1">
        <w:rPr>
          <w:rFonts w:cstheme="minorHAnsi"/>
          <w:sz w:val="28"/>
          <w:szCs w:val="28"/>
        </w:rPr>
        <w:t xml:space="preserve"> will do so without undue delay.</w:t>
      </w:r>
    </w:p>
    <w:sectPr w:rsidR="009E07CE" w:rsidRPr="00B610B1">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F90A34" w14:textId="77777777" w:rsidR="00F66EFB" w:rsidRDefault="00F66EFB" w:rsidP="006E3BA9">
      <w:pPr>
        <w:spacing w:after="0" w:line="240" w:lineRule="auto"/>
      </w:pPr>
      <w:r>
        <w:separator/>
      </w:r>
    </w:p>
  </w:endnote>
  <w:endnote w:type="continuationSeparator" w:id="0">
    <w:p w14:paraId="68329FD7" w14:textId="77777777" w:rsidR="00F66EFB" w:rsidRDefault="00F66EFB" w:rsidP="006E3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9065431"/>
      <w:docPartObj>
        <w:docPartGallery w:val="Page Numbers (Bottom of Page)"/>
        <w:docPartUnique/>
      </w:docPartObj>
    </w:sdtPr>
    <w:sdtEndPr>
      <w:rPr>
        <w:noProof/>
      </w:rPr>
    </w:sdtEndPr>
    <w:sdtContent>
      <w:p w14:paraId="4C34B6DC" w14:textId="77777777" w:rsidR="009E07CE" w:rsidRDefault="009E07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57FA8E" w14:textId="77777777" w:rsidR="006E3BA9" w:rsidRDefault="006E3B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D04BD5" w14:textId="77777777" w:rsidR="00F66EFB" w:rsidRDefault="00F66EFB" w:rsidP="006E3BA9">
      <w:pPr>
        <w:spacing w:after="0" w:line="240" w:lineRule="auto"/>
      </w:pPr>
      <w:r>
        <w:separator/>
      </w:r>
    </w:p>
  </w:footnote>
  <w:footnote w:type="continuationSeparator" w:id="0">
    <w:p w14:paraId="6124AE27" w14:textId="77777777" w:rsidR="00F66EFB" w:rsidRDefault="00F66EFB" w:rsidP="006E3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66135" w14:textId="77777777" w:rsidR="006E3BA9" w:rsidRDefault="006E3B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410010"/>
    <w:multiLevelType w:val="hybridMultilevel"/>
    <w:tmpl w:val="36E68D2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143E87"/>
    <w:multiLevelType w:val="hybridMultilevel"/>
    <w:tmpl w:val="EF760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E401943"/>
    <w:multiLevelType w:val="hybridMultilevel"/>
    <w:tmpl w:val="96E0BE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1CF6F2B"/>
    <w:multiLevelType w:val="hybridMultilevel"/>
    <w:tmpl w:val="24C046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3D304EF"/>
    <w:multiLevelType w:val="hybridMultilevel"/>
    <w:tmpl w:val="D2AE02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2312EC7"/>
    <w:multiLevelType w:val="multilevel"/>
    <w:tmpl w:val="8C562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272E0E"/>
    <w:multiLevelType w:val="hybridMultilevel"/>
    <w:tmpl w:val="3508EA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EAC0FD3"/>
    <w:multiLevelType w:val="hybridMultilevel"/>
    <w:tmpl w:val="863C4C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5"/>
  </w:num>
  <w:num w:numId="3">
    <w:abstractNumId w:val="5"/>
    <w:lvlOverride w:ilvl="0">
      <w:lvl w:ilvl="0">
        <w:numFmt w:val="decimal"/>
        <w:lvlText w:val=""/>
        <w:lvlJc w:val="left"/>
      </w:lvl>
    </w:lvlOverride>
    <w:lvlOverride w:ilvl="1">
      <w:lvl w:ilvl="1">
        <w:start w:val="1"/>
        <w:numFmt w:val="bullet"/>
        <w:lvlText w:val=""/>
        <w:lvlJc w:val="left"/>
        <w:pPr>
          <w:tabs>
            <w:tab w:val="num" w:pos="1440"/>
          </w:tabs>
          <w:ind w:left="1440" w:hanging="360"/>
        </w:pPr>
        <w:rPr>
          <w:rFonts w:ascii="Wingdings" w:hAnsi="Wingdings"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1"/>
  </w:num>
  <w:num w:numId="5">
    <w:abstractNumId w:val="2"/>
  </w:num>
  <w:num w:numId="6">
    <w:abstractNumId w:val="6"/>
  </w:num>
  <w:num w:numId="7">
    <w:abstractNumId w:val="0"/>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BA9"/>
    <w:rsid w:val="0002542D"/>
    <w:rsid w:val="00097336"/>
    <w:rsid w:val="000B581E"/>
    <w:rsid w:val="00150133"/>
    <w:rsid w:val="001677CC"/>
    <w:rsid w:val="001855D2"/>
    <w:rsid w:val="001A041E"/>
    <w:rsid w:val="001F39A1"/>
    <w:rsid w:val="00242056"/>
    <w:rsid w:val="00281699"/>
    <w:rsid w:val="002A7544"/>
    <w:rsid w:val="002D5757"/>
    <w:rsid w:val="00301A03"/>
    <w:rsid w:val="0032138B"/>
    <w:rsid w:val="00344B33"/>
    <w:rsid w:val="003B5B96"/>
    <w:rsid w:val="004633DA"/>
    <w:rsid w:val="00476391"/>
    <w:rsid w:val="004E5437"/>
    <w:rsid w:val="005552B9"/>
    <w:rsid w:val="00585F29"/>
    <w:rsid w:val="005A6600"/>
    <w:rsid w:val="006039C9"/>
    <w:rsid w:val="00632AE4"/>
    <w:rsid w:val="006A7D2F"/>
    <w:rsid w:val="006B46C6"/>
    <w:rsid w:val="006C5549"/>
    <w:rsid w:val="006E3BA9"/>
    <w:rsid w:val="008E1566"/>
    <w:rsid w:val="008F4946"/>
    <w:rsid w:val="009359F5"/>
    <w:rsid w:val="009815AC"/>
    <w:rsid w:val="009A58A0"/>
    <w:rsid w:val="009A5C42"/>
    <w:rsid w:val="009E07CE"/>
    <w:rsid w:val="00A748A6"/>
    <w:rsid w:val="00A872E4"/>
    <w:rsid w:val="00AF0431"/>
    <w:rsid w:val="00B27796"/>
    <w:rsid w:val="00B57E24"/>
    <w:rsid w:val="00B610B1"/>
    <w:rsid w:val="00B80EF6"/>
    <w:rsid w:val="00C05C5D"/>
    <w:rsid w:val="00C222DC"/>
    <w:rsid w:val="00C63776"/>
    <w:rsid w:val="00C96CE5"/>
    <w:rsid w:val="00CD577F"/>
    <w:rsid w:val="00CD6BE0"/>
    <w:rsid w:val="00D277D3"/>
    <w:rsid w:val="00D57BDE"/>
    <w:rsid w:val="00D71023"/>
    <w:rsid w:val="00D8546F"/>
    <w:rsid w:val="00DB11E3"/>
    <w:rsid w:val="00DC1424"/>
    <w:rsid w:val="00DF7BDD"/>
    <w:rsid w:val="00E04FF4"/>
    <w:rsid w:val="00E14F98"/>
    <w:rsid w:val="00E50478"/>
    <w:rsid w:val="00E677FA"/>
    <w:rsid w:val="00EC48F4"/>
    <w:rsid w:val="00F21289"/>
    <w:rsid w:val="00F66EFB"/>
    <w:rsid w:val="00F83559"/>
    <w:rsid w:val="00FF36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3359"/>
  <w15:chartTrackingRefBased/>
  <w15:docId w15:val="{F5E5F46B-B76F-4EE4-9CB1-364E6900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B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3BA9"/>
  </w:style>
  <w:style w:type="paragraph" w:styleId="Footer">
    <w:name w:val="footer"/>
    <w:basedOn w:val="Normal"/>
    <w:link w:val="FooterChar"/>
    <w:uiPriority w:val="99"/>
    <w:unhideWhenUsed/>
    <w:rsid w:val="006E3B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3BA9"/>
  </w:style>
  <w:style w:type="paragraph" w:styleId="BalloonText">
    <w:name w:val="Balloon Text"/>
    <w:basedOn w:val="Normal"/>
    <w:link w:val="BalloonTextChar"/>
    <w:uiPriority w:val="99"/>
    <w:semiHidden/>
    <w:unhideWhenUsed/>
    <w:rsid w:val="00D85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4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082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2790E-A2A8-4EB4-9F97-32A2363E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1339</Words>
  <Characters>7636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Ohlson</dc:creator>
  <cp:keywords/>
  <dc:description/>
  <cp:lastModifiedBy>Tim Wise</cp:lastModifiedBy>
  <cp:revision>3</cp:revision>
  <dcterms:created xsi:type="dcterms:W3CDTF">2022-09-16T13:28:00Z</dcterms:created>
  <dcterms:modified xsi:type="dcterms:W3CDTF">2024-01-02T15:32:00Z</dcterms:modified>
</cp:coreProperties>
</file>